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gliatabella"/>
        <w:tblW w:w="15276" w:type="dxa"/>
        <w:tblLayout w:type="fixed"/>
        <w:tblLook w:val="04A0" w:firstRow="1" w:lastRow="0" w:firstColumn="1" w:lastColumn="0" w:noHBand="0" w:noVBand="1"/>
      </w:tblPr>
      <w:tblGrid>
        <w:gridCol w:w="4644"/>
        <w:gridCol w:w="1985"/>
        <w:gridCol w:w="2835"/>
        <w:gridCol w:w="2438"/>
        <w:gridCol w:w="3374"/>
      </w:tblGrid>
      <w:tr w:rsidR="00AA19CD" w:rsidRPr="003E1B83" w:rsidTr="006F1B00">
        <w:tc>
          <w:tcPr>
            <w:tcW w:w="9464" w:type="dxa"/>
            <w:gridSpan w:val="3"/>
          </w:tcPr>
          <w:p w:rsidR="00AA19CD" w:rsidRPr="003E1B83" w:rsidRDefault="00AA19CD" w:rsidP="0019033C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Unità </w:t>
            </w:r>
            <w:r w:rsidR="003E1B83"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Di </w:t>
            </w:r>
            <w:r w:rsidR="0082435E">
              <w:rPr>
                <w:rFonts w:ascii="Book Antiqua" w:hAnsi="Book Antiqua" w:cs="Arial"/>
                <w:b/>
                <w:sz w:val="24"/>
                <w:szCs w:val="24"/>
              </w:rPr>
              <w:t>Apprendimento</w:t>
            </w:r>
            <w:r w:rsidR="003E1B83" w:rsidRPr="003E1B83">
              <w:rPr>
                <w:rFonts w:ascii="Book Antiqua" w:hAnsi="Book Antiqua" w:cs="Arial"/>
                <w:b/>
                <w:sz w:val="24"/>
                <w:szCs w:val="24"/>
              </w:rPr>
              <w:t>:</w:t>
            </w:r>
            <w:r w:rsidR="00EB4030">
              <w:rPr>
                <w:rFonts w:ascii="Book Antiqua" w:hAnsi="Book Antiqua" w:cs="Arial"/>
                <w:b/>
                <w:sz w:val="24"/>
                <w:szCs w:val="24"/>
              </w:rPr>
              <w:t xml:space="preserve"> </w:t>
            </w:r>
            <w:r w:rsidR="006B1087">
              <w:rPr>
                <w:rFonts w:ascii="Book Antiqua" w:hAnsi="Book Antiqua" w:cs="Arial"/>
                <w:b/>
                <w:sz w:val="24"/>
                <w:szCs w:val="24"/>
              </w:rPr>
              <w:t xml:space="preserve">Affinamento delle </w:t>
            </w:r>
            <w:r w:rsidR="00EC3DBA">
              <w:rPr>
                <w:rFonts w:ascii="Book Antiqua" w:hAnsi="Book Antiqua" w:cs="Arial"/>
                <w:b/>
                <w:sz w:val="24"/>
                <w:szCs w:val="24"/>
              </w:rPr>
              <w:t xml:space="preserve">abilità </w:t>
            </w:r>
            <w:r w:rsidR="006B1087">
              <w:rPr>
                <w:rFonts w:ascii="Book Antiqua" w:hAnsi="Book Antiqua" w:cs="Arial"/>
                <w:b/>
                <w:sz w:val="24"/>
                <w:szCs w:val="24"/>
              </w:rPr>
              <w:t>tec</w:t>
            </w:r>
            <w:r w:rsidR="008608BE">
              <w:rPr>
                <w:rFonts w:ascii="Book Antiqua" w:hAnsi="Book Antiqua" w:cs="Arial"/>
                <w:b/>
                <w:sz w:val="24"/>
                <w:szCs w:val="24"/>
              </w:rPr>
              <w:t>niche, e sensibili</w:t>
            </w:r>
            <w:r w:rsidR="00EB4030">
              <w:rPr>
                <w:rFonts w:ascii="Book Antiqua" w:hAnsi="Book Antiqua" w:cs="Arial"/>
                <w:b/>
                <w:sz w:val="24"/>
                <w:szCs w:val="24"/>
              </w:rPr>
              <w:t>zzaz</w:t>
            </w:r>
            <w:r w:rsidR="008608BE">
              <w:rPr>
                <w:rFonts w:ascii="Book Antiqua" w:hAnsi="Book Antiqua" w:cs="Arial"/>
                <w:b/>
                <w:sz w:val="24"/>
                <w:szCs w:val="24"/>
              </w:rPr>
              <w:t>ione sotto l’</w:t>
            </w:r>
            <w:r w:rsidR="006B1087">
              <w:rPr>
                <w:rFonts w:ascii="Book Antiqua" w:hAnsi="Book Antiqua" w:cs="Arial"/>
                <w:b/>
                <w:sz w:val="24"/>
                <w:szCs w:val="24"/>
              </w:rPr>
              <w:t>aspetto interpretativo.</w:t>
            </w:r>
          </w:p>
          <w:p w:rsidR="00AA19CD" w:rsidRPr="003E1B83" w:rsidRDefault="00AA19CD" w:rsidP="0019033C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</w:p>
          <w:p w:rsidR="00AA19CD" w:rsidRPr="003E1B83" w:rsidRDefault="00AA19CD" w:rsidP="00396836">
            <w:p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Discipline </w:t>
            </w:r>
            <w:r w:rsidR="003E1B83" w:rsidRPr="003E1B83">
              <w:rPr>
                <w:rFonts w:ascii="Book Antiqua" w:hAnsi="Book Antiqua" w:cs="Arial"/>
                <w:b/>
                <w:sz w:val="24"/>
                <w:szCs w:val="24"/>
              </w:rPr>
              <w:t>Coinvolte</w:t>
            </w:r>
            <w:r w:rsidR="003E1B83" w:rsidRPr="003E1B83">
              <w:rPr>
                <w:rFonts w:ascii="Book Antiqua" w:hAnsi="Book Antiqua" w:cs="Arial"/>
                <w:sz w:val="24"/>
                <w:szCs w:val="24"/>
              </w:rPr>
              <w:t xml:space="preserve">: </w:t>
            </w:r>
            <w:r w:rsidR="00964FB3">
              <w:rPr>
                <w:rFonts w:ascii="Book Antiqua" w:hAnsi="Book Antiqua" w:cs="Arial"/>
                <w:sz w:val="24"/>
                <w:szCs w:val="24"/>
              </w:rPr>
              <w:t>Classi Strumento Musicale</w:t>
            </w:r>
            <w:r w:rsidR="0049001B">
              <w:rPr>
                <w:rFonts w:ascii="Book Antiqua" w:hAnsi="Book Antiqua" w:cs="Arial"/>
                <w:sz w:val="24"/>
                <w:szCs w:val="24"/>
              </w:rPr>
              <w:t xml:space="preserve">: </w:t>
            </w:r>
            <w:r w:rsidR="00E47D6F">
              <w:rPr>
                <w:rFonts w:ascii="Book Antiqua" w:hAnsi="Book Antiqua" w:cs="Arial"/>
                <w:sz w:val="24"/>
                <w:szCs w:val="24"/>
              </w:rPr>
              <w:t>Violino</w:t>
            </w:r>
          </w:p>
          <w:p w:rsidR="00AA19CD" w:rsidRPr="003E1B83" w:rsidRDefault="00AA19CD" w:rsidP="009412B4">
            <w:p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0D10D6">
              <w:rPr>
                <w:rFonts w:ascii="Book Antiqua" w:hAnsi="Book Antiqua" w:cs="Arial"/>
                <w:b/>
                <w:sz w:val="24"/>
                <w:szCs w:val="24"/>
              </w:rPr>
              <w:t xml:space="preserve">Collegamenti </w:t>
            </w:r>
            <w:r w:rsidR="003E1B83" w:rsidRPr="000D10D6">
              <w:rPr>
                <w:rFonts w:ascii="Book Antiqua" w:hAnsi="Book Antiqua" w:cs="Arial"/>
                <w:b/>
                <w:sz w:val="24"/>
                <w:szCs w:val="24"/>
              </w:rPr>
              <w:t>Interdisciplinari</w:t>
            </w:r>
            <w:r w:rsidR="009F1A8D" w:rsidRPr="000D10D6">
              <w:rPr>
                <w:rFonts w:ascii="Book Antiqua" w:hAnsi="Book Antiqua" w:cs="Arial"/>
                <w:b/>
                <w:sz w:val="24"/>
                <w:szCs w:val="24"/>
              </w:rPr>
              <w:t>:</w:t>
            </w:r>
            <w:r w:rsidR="009F1A8D">
              <w:rPr>
                <w:rFonts w:ascii="Book Antiqua" w:hAnsi="Book Antiqua" w:cs="Arial"/>
                <w:sz w:val="24"/>
                <w:szCs w:val="24"/>
              </w:rPr>
              <w:t xml:space="preserve"> Musica</w:t>
            </w:r>
            <w:r w:rsidR="00EB4030">
              <w:rPr>
                <w:rFonts w:ascii="Book Antiqua" w:hAnsi="Book Antiqua" w:cs="Arial"/>
                <w:sz w:val="24"/>
                <w:szCs w:val="24"/>
              </w:rPr>
              <w:t xml:space="preserve"> - Religione</w:t>
            </w:r>
          </w:p>
          <w:p w:rsidR="00AA19CD" w:rsidRPr="003E1B83" w:rsidRDefault="0046646D" w:rsidP="008204A2">
            <w:pPr>
              <w:rPr>
                <w:rFonts w:ascii="Book Antiqua" w:hAnsi="Book Antiqua" w:cs="Arial"/>
                <w:sz w:val="24"/>
                <w:szCs w:val="24"/>
              </w:rPr>
            </w:pPr>
            <w:r w:rsidRPr="000D10D6">
              <w:rPr>
                <w:rFonts w:ascii="Book Antiqua" w:hAnsi="Book Antiqua" w:cs="Arial"/>
                <w:b/>
                <w:sz w:val="24"/>
                <w:szCs w:val="24"/>
              </w:rPr>
              <w:t>Classi Coinvolte</w:t>
            </w:r>
            <w:r w:rsidRPr="003E1B83">
              <w:rPr>
                <w:rFonts w:ascii="Book Antiqua" w:hAnsi="Book Antiqua" w:cs="Arial"/>
                <w:sz w:val="24"/>
                <w:szCs w:val="24"/>
              </w:rPr>
              <w:t>:</w:t>
            </w:r>
            <w:r w:rsidR="009D3419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EB4030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C533F7">
              <w:rPr>
                <w:rFonts w:ascii="Book Antiqua" w:hAnsi="Book Antiqua" w:cs="Arial"/>
                <w:sz w:val="24"/>
                <w:szCs w:val="24"/>
              </w:rPr>
              <w:t>III</w:t>
            </w:r>
            <w:r w:rsidR="00EB4030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C533F7">
              <w:rPr>
                <w:rFonts w:ascii="Book Antiqua" w:hAnsi="Book Antiqua" w:cs="Arial"/>
                <w:sz w:val="24"/>
                <w:szCs w:val="24"/>
              </w:rPr>
              <w:t>M</w:t>
            </w:r>
          </w:p>
          <w:p w:rsidR="00AA19CD" w:rsidRPr="003E1B83" w:rsidRDefault="00C533F7" w:rsidP="009F6156">
            <w:pPr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Tempo d</w:t>
            </w:r>
            <w:r w:rsidR="0046646D" w:rsidRPr="000D10D6">
              <w:rPr>
                <w:rFonts w:ascii="Book Antiqua" w:hAnsi="Book Antiqua" w:cs="Arial"/>
                <w:b/>
                <w:sz w:val="24"/>
                <w:szCs w:val="24"/>
              </w:rPr>
              <w:t>i Svolgimento</w:t>
            </w:r>
            <w:r w:rsidR="003E1B83" w:rsidRPr="003E1B83">
              <w:rPr>
                <w:rFonts w:ascii="Book Antiqua" w:hAnsi="Book Antiqua" w:cs="Arial"/>
                <w:sz w:val="24"/>
                <w:szCs w:val="24"/>
              </w:rPr>
              <w:t>:</w:t>
            </w:r>
            <w:r w:rsidR="00EC3DBA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847094">
              <w:rPr>
                <w:rFonts w:ascii="Book Antiqua" w:hAnsi="Book Antiqua" w:cs="Arial"/>
                <w:sz w:val="24"/>
                <w:szCs w:val="24"/>
              </w:rPr>
              <w:t>Settembre</w:t>
            </w:r>
            <w:r w:rsidR="00EB4030">
              <w:rPr>
                <w:rFonts w:ascii="Book Antiqua" w:hAnsi="Book Antiqua" w:cs="Arial"/>
                <w:sz w:val="24"/>
                <w:szCs w:val="24"/>
              </w:rPr>
              <w:t xml:space="preserve"> –</w:t>
            </w:r>
            <w:r w:rsidR="00EC3DBA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EB4030">
              <w:rPr>
                <w:rFonts w:ascii="Book Antiqua" w:hAnsi="Book Antiqua" w:cs="Arial"/>
                <w:sz w:val="24"/>
                <w:szCs w:val="24"/>
              </w:rPr>
              <w:t xml:space="preserve">Dicembre </w:t>
            </w:r>
            <w:r w:rsidR="00847094">
              <w:rPr>
                <w:rFonts w:ascii="Book Antiqua" w:hAnsi="Book Antiqua" w:cs="Arial"/>
                <w:sz w:val="24"/>
                <w:szCs w:val="24"/>
              </w:rPr>
              <w:t>a. s. 202</w:t>
            </w:r>
            <w:r w:rsidR="00E47D6F">
              <w:rPr>
                <w:rFonts w:ascii="Book Antiqua" w:hAnsi="Book Antiqua" w:cs="Arial"/>
                <w:sz w:val="24"/>
                <w:szCs w:val="24"/>
              </w:rPr>
              <w:t>3</w:t>
            </w:r>
            <w:r w:rsidR="00847094">
              <w:rPr>
                <w:rFonts w:ascii="Book Antiqua" w:hAnsi="Book Antiqua" w:cs="Arial"/>
                <w:sz w:val="24"/>
                <w:szCs w:val="24"/>
              </w:rPr>
              <w:t>-202</w:t>
            </w:r>
            <w:r w:rsidR="00E47D6F">
              <w:rPr>
                <w:rFonts w:ascii="Book Antiqua" w:hAnsi="Book Antiqua" w:cs="Arial"/>
                <w:sz w:val="24"/>
                <w:szCs w:val="24"/>
              </w:rPr>
              <w:t>4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</w:p>
        </w:tc>
        <w:tc>
          <w:tcPr>
            <w:tcW w:w="2438" w:type="dxa"/>
            <w:vMerge w:val="restart"/>
          </w:tcPr>
          <w:p w:rsidR="009F6156" w:rsidRPr="000828B2" w:rsidRDefault="003E1B83" w:rsidP="009F331B">
            <w:pPr>
              <w:spacing w:line="240" w:lineRule="auto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 xml:space="preserve">Profilo </w:t>
            </w:r>
            <w:r w:rsidR="009F331B">
              <w:rPr>
                <w:rFonts w:ascii="Book Antiqua" w:hAnsi="Book Antiqua" w:cs="Arial"/>
                <w:b/>
                <w:sz w:val="24"/>
                <w:szCs w:val="24"/>
              </w:rPr>
              <w:t xml:space="preserve">di </w:t>
            </w:r>
            <w:r w:rsidR="000828B2">
              <w:rPr>
                <w:rFonts w:ascii="Book Antiqua" w:hAnsi="Book Antiqua" w:cs="Arial"/>
                <w:b/>
                <w:sz w:val="24"/>
                <w:szCs w:val="24"/>
              </w:rPr>
              <w:t>Competenze</w:t>
            </w:r>
          </w:p>
          <w:p w:rsidR="009F6156" w:rsidRPr="003E1B83" w:rsidRDefault="009F6156" w:rsidP="00AA19CD">
            <w:pPr>
              <w:pStyle w:val="Paragrafoelenco"/>
              <w:ind w:left="0"/>
              <w:jc w:val="both"/>
              <w:rPr>
                <w:rFonts w:ascii="Book Antiqua" w:hAnsi="Book Antiqua" w:cs="Arial"/>
                <w:b/>
                <w:iCs/>
                <w:sz w:val="24"/>
                <w:szCs w:val="24"/>
              </w:rPr>
            </w:pPr>
          </w:p>
          <w:p w:rsidR="000828B2" w:rsidRPr="003E1B83" w:rsidRDefault="000828B2" w:rsidP="009F331B">
            <w:pPr>
              <w:pStyle w:val="Paragrafoelenco"/>
              <w:ind w:left="0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In relazione alle proprie potenzialità e al proprio talento dimostra di avere le competenze adeguate a mettere in pratica quanto richiesto dal docente.</w:t>
            </w:r>
          </w:p>
          <w:p w:rsidR="00AA19CD" w:rsidRPr="003E1B83" w:rsidRDefault="00AA19CD" w:rsidP="00AA19CD">
            <w:pPr>
              <w:pStyle w:val="Paragrafoelenco"/>
              <w:ind w:left="0"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374" w:type="dxa"/>
            <w:vMerge w:val="restart"/>
          </w:tcPr>
          <w:p w:rsidR="00AA19CD" w:rsidRPr="003E1B83" w:rsidRDefault="00AA19CD" w:rsidP="009F331B">
            <w:pPr>
              <w:rPr>
                <w:rFonts w:ascii="Book Antiqua" w:hAnsi="Book Antiqua" w:cs="Arial"/>
                <w:b/>
                <w:iCs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iCs/>
                <w:sz w:val="24"/>
                <w:szCs w:val="24"/>
              </w:rPr>
              <w:t xml:space="preserve">Competenze </w:t>
            </w:r>
            <w:r w:rsidR="003E1B83" w:rsidRPr="003E1B83">
              <w:rPr>
                <w:rFonts w:ascii="Book Antiqua" w:hAnsi="Book Antiqua" w:cs="Arial"/>
                <w:b/>
                <w:iCs/>
                <w:sz w:val="24"/>
                <w:szCs w:val="24"/>
              </w:rPr>
              <w:t>Chiave Europee:</w:t>
            </w:r>
          </w:p>
          <w:p w:rsidR="00386EC0" w:rsidRPr="00EB4030" w:rsidRDefault="00124A50" w:rsidP="009F331B">
            <w:pPr>
              <w:pStyle w:val="Paragrafoelenco"/>
              <w:numPr>
                <w:ilvl w:val="0"/>
                <w:numId w:val="21"/>
              </w:numPr>
              <w:rPr>
                <w:rFonts w:ascii="Book Antiqua" w:hAnsi="Book Antiqua" w:cs="Arial"/>
                <w:iCs/>
                <w:sz w:val="24"/>
                <w:szCs w:val="24"/>
              </w:rPr>
            </w:pPr>
            <w:r w:rsidRPr="00EB4030">
              <w:rPr>
                <w:rFonts w:ascii="Book Antiqua" w:hAnsi="Book Antiqua" w:cs="Arial"/>
                <w:iCs/>
                <w:sz w:val="24"/>
                <w:szCs w:val="24"/>
              </w:rPr>
              <w:t>Consapevol</w:t>
            </w:r>
            <w:r w:rsidR="000828B2" w:rsidRPr="00EB4030">
              <w:rPr>
                <w:rFonts w:ascii="Book Antiqua" w:hAnsi="Book Antiqua" w:cs="Arial"/>
                <w:iCs/>
                <w:sz w:val="24"/>
                <w:szCs w:val="24"/>
              </w:rPr>
              <w:t>ezza ed espressione culturale</w:t>
            </w:r>
          </w:p>
          <w:p w:rsidR="00AA19CD" w:rsidRPr="00EB4030" w:rsidRDefault="00EB4030" w:rsidP="00EB4030">
            <w:pPr>
              <w:pStyle w:val="Paragrafoelenco"/>
              <w:numPr>
                <w:ilvl w:val="0"/>
                <w:numId w:val="21"/>
              </w:numPr>
              <w:jc w:val="both"/>
              <w:rPr>
                <w:rFonts w:ascii="Book Antiqua" w:hAnsi="Book Antiqua" w:cs="Arial"/>
                <w:iCs/>
                <w:sz w:val="24"/>
                <w:szCs w:val="24"/>
              </w:rPr>
            </w:pPr>
            <w:r w:rsidRPr="00EB4030">
              <w:rPr>
                <w:rFonts w:ascii="Book Antiqua" w:hAnsi="Book Antiqua" w:cs="Arial"/>
                <w:iCs/>
                <w:sz w:val="24"/>
                <w:szCs w:val="24"/>
              </w:rPr>
              <w:t>Es</w:t>
            </w:r>
            <w:r w:rsidR="000828B2" w:rsidRPr="00EB4030">
              <w:rPr>
                <w:rFonts w:ascii="Book Antiqua" w:hAnsi="Book Antiqua" w:cs="Arial"/>
                <w:iCs/>
                <w:sz w:val="24"/>
                <w:szCs w:val="24"/>
              </w:rPr>
              <w:t>pressione m</w:t>
            </w:r>
            <w:r w:rsidR="00124A50" w:rsidRPr="00EB4030">
              <w:rPr>
                <w:rFonts w:ascii="Book Antiqua" w:hAnsi="Book Antiqua" w:cs="Arial"/>
                <w:iCs/>
                <w:sz w:val="24"/>
                <w:szCs w:val="24"/>
              </w:rPr>
              <w:t>usicale</w:t>
            </w:r>
          </w:p>
          <w:p w:rsidR="000828B2" w:rsidRPr="00EB4030" w:rsidRDefault="000828B2" w:rsidP="00EB4030">
            <w:pPr>
              <w:pStyle w:val="Paragrafoelenco"/>
              <w:numPr>
                <w:ilvl w:val="0"/>
                <w:numId w:val="21"/>
              </w:numPr>
              <w:jc w:val="both"/>
              <w:rPr>
                <w:rFonts w:ascii="Book Antiqua" w:hAnsi="Book Antiqua" w:cs="Arial"/>
                <w:iCs/>
                <w:sz w:val="24"/>
                <w:szCs w:val="24"/>
              </w:rPr>
            </w:pPr>
            <w:r w:rsidRPr="00EB4030">
              <w:rPr>
                <w:rFonts w:ascii="Book Antiqua" w:hAnsi="Book Antiqua" w:cs="Arial"/>
                <w:iCs/>
                <w:sz w:val="24"/>
                <w:szCs w:val="24"/>
              </w:rPr>
              <w:t>Spirito di iniziativa</w:t>
            </w:r>
          </w:p>
        </w:tc>
      </w:tr>
      <w:tr w:rsidR="00AA19CD" w:rsidRPr="003E1B83" w:rsidTr="006F1B00">
        <w:tc>
          <w:tcPr>
            <w:tcW w:w="9464" w:type="dxa"/>
            <w:gridSpan w:val="3"/>
          </w:tcPr>
          <w:p w:rsidR="00AA19CD" w:rsidRPr="003E1B83" w:rsidRDefault="00AA19CD" w:rsidP="00527193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Percorso </w:t>
            </w:r>
            <w:r w:rsidR="003E1B83" w:rsidRPr="003E1B83">
              <w:rPr>
                <w:rFonts w:ascii="Book Antiqua" w:hAnsi="Book Antiqua" w:cs="Arial"/>
                <w:b/>
                <w:sz w:val="24"/>
                <w:szCs w:val="24"/>
              </w:rPr>
              <w:t>Didattico</w:t>
            </w:r>
            <w:r w:rsidR="009F1A8D">
              <w:rPr>
                <w:rFonts w:ascii="Book Antiqua" w:hAnsi="Book Antiqua" w:cs="Arial"/>
                <w:b/>
                <w:sz w:val="24"/>
                <w:szCs w:val="24"/>
              </w:rPr>
              <w:t xml:space="preserve">: </w:t>
            </w:r>
            <w:r w:rsidR="00DA2498">
              <w:rPr>
                <w:rFonts w:ascii="Book Antiqua" w:hAnsi="Book Antiqua" w:cs="Arial"/>
                <w:b/>
                <w:sz w:val="24"/>
                <w:szCs w:val="24"/>
              </w:rPr>
              <w:t xml:space="preserve"> </w:t>
            </w:r>
            <w:r w:rsidR="00721D70">
              <w:rPr>
                <w:rFonts w:ascii="Book Antiqua" w:hAnsi="Book Antiqua" w:cs="Arial"/>
                <w:sz w:val="24"/>
                <w:szCs w:val="24"/>
              </w:rPr>
              <w:t>Didattica in presenza</w:t>
            </w:r>
            <w:r w:rsidR="000C301A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</w:p>
        </w:tc>
        <w:tc>
          <w:tcPr>
            <w:tcW w:w="2438" w:type="dxa"/>
            <w:vMerge/>
          </w:tcPr>
          <w:p w:rsidR="00AA19CD" w:rsidRPr="003E1B83" w:rsidRDefault="00AA19CD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374" w:type="dxa"/>
            <w:vMerge/>
          </w:tcPr>
          <w:p w:rsidR="00AA19CD" w:rsidRPr="003E1B83" w:rsidRDefault="00AA19CD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3E1B83" w:rsidRPr="003E1B83" w:rsidTr="006F1B00">
        <w:tc>
          <w:tcPr>
            <w:tcW w:w="9464" w:type="dxa"/>
            <w:gridSpan w:val="3"/>
          </w:tcPr>
          <w:p w:rsidR="00EB4030" w:rsidRDefault="003E1B83" w:rsidP="009F331B">
            <w:pPr>
              <w:pStyle w:val="Nessunaspaziatura"/>
              <w:spacing w:before="240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Finalità</w:t>
            </w:r>
            <w:r w:rsidR="004175AA">
              <w:rPr>
                <w:rFonts w:ascii="Book Antiqua" w:hAnsi="Book Antiqua" w:cs="Arial"/>
                <w:b/>
                <w:sz w:val="24"/>
                <w:szCs w:val="24"/>
              </w:rPr>
              <w:t>:</w:t>
            </w:r>
            <w:r w:rsidR="00EB4030">
              <w:rPr>
                <w:rFonts w:ascii="Book Antiqua" w:hAnsi="Book Antiqua" w:cs="Arial"/>
                <w:b/>
                <w:sz w:val="24"/>
                <w:szCs w:val="24"/>
              </w:rPr>
              <w:t xml:space="preserve"> </w:t>
            </w:r>
          </w:p>
          <w:p w:rsidR="003E1B83" w:rsidRDefault="00C533F7" w:rsidP="00EC3DBA">
            <w:pPr>
              <w:pStyle w:val="Nessunaspaziatura"/>
              <w:numPr>
                <w:ilvl w:val="0"/>
                <w:numId w:val="25"/>
              </w:numPr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 xml:space="preserve">Cura </w:t>
            </w:r>
            <w:r w:rsidR="004175AA" w:rsidRPr="000D10D6">
              <w:rPr>
                <w:rFonts w:ascii="Book Antiqua" w:hAnsi="Book Antiqua" w:cs="Arial"/>
                <w:sz w:val="24"/>
                <w:szCs w:val="24"/>
              </w:rPr>
              <w:t>del repertorio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 individuale programmato sotto l’aspetto </w:t>
            </w:r>
            <w:r w:rsidR="00EB4030">
              <w:rPr>
                <w:rFonts w:ascii="Book Antiqua" w:hAnsi="Book Antiqua" w:cs="Arial"/>
                <w:sz w:val="24"/>
                <w:szCs w:val="24"/>
              </w:rPr>
              <w:t xml:space="preserve">espressivo - 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interpretativo. </w:t>
            </w:r>
            <w:r w:rsidR="00DA2498">
              <w:rPr>
                <w:rFonts w:ascii="Book Antiqua" w:hAnsi="Book Antiqua" w:cs="Arial"/>
                <w:sz w:val="24"/>
                <w:szCs w:val="24"/>
              </w:rPr>
              <w:t>Potenziamento delle capacità espressive</w:t>
            </w:r>
          </w:p>
          <w:p w:rsidR="000D10D6" w:rsidRPr="003E1B83" w:rsidRDefault="003F7517" w:rsidP="009F6156">
            <w:pPr>
              <w:pStyle w:val="Nessunaspaziatura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Collaborazione con la pratica orchestrale in occasione  della celebrazione liturgica</w:t>
            </w:r>
            <w:r w:rsidR="00DA2498">
              <w:rPr>
                <w:rFonts w:ascii="Book Antiqua" w:hAnsi="Book Antiqua" w:cs="Arial"/>
                <w:sz w:val="24"/>
                <w:szCs w:val="24"/>
              </w:rPr>
              <w:t xml:space="preserve">       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  ( miracolo del mare) per la raccolta fondi in collaborazione con l’Associazione Fidapa</w:t>
            </w:r>
            <w:r w:rsidR="00474474">
              <w:rPr>
                <w:rFonts w:ascii="Book Antiqua" w:hAnsi="Book Antiqua" w:cs="Arial"/>
                <w:sz w:val="24"/>
                <w:szCs w:val="24"/>
              </w:rPr>
              <w:t xml:space="preserve"> presso la Chiesa di Porto Salvo</w:t>
            </w:r>
            <w:r>
              <w:rPr>
                <w:rFonts w:ascii="Book Antiqua" w:hAnsi="Book Antiqua" w:cs="Arial"/>
                <w:sz w:val="24"/>
                <w:szCs w:val="24"/>
              </w:rPr>
              <w:t>, e il Concerto di Natale</w:t>
            </w:r>
          </w:p>
        </w:tc>
        <w:tc>
          <w:tcPr>
            <w:tcW w:w="2438" w:type="dxa"/>
            <w:vMerge/>
          </w:tcPr>
          <w:p w:rsidR="003E1B83" w:rsidRPr="003E1B83" w:rsidRDefault="003E1B83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374" w:type="dxa"/>
            <w:vMerge/>
          </w:tcPr>
          <w:p w:rsidR="003E1B83" w:rsidRPr="003E1B83" w:rsidRDefault="003E1B83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3E1B83" w:rsidRPr="003E1B83" w:rsidTr="006F1B00">
        <w:tc>
          <w:tcPr>
            <w:tcW w:w="9464" w:type="dxa"/>
            <w:gridSpan w:val="3"/>
          </w:tcPr>
          <w:p w:rsidR="000D10D6" w:rsidRDefault="009F1A8D" w:rsidP="009F331B">
            <w:pPr>
              <w:pStyle w:val="Nessunaspaziatura"/>
              <w:spacing w:before="240" w:after="240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Obiettivi </w:t>
            </w:r>
            <w:r>
              <w:rPr>
                <w:rFonts w:ascii="Book Antiqua" w:hAnsi="Book Antiqua" w:cs="Arial"/>
                <w:b/>
                <w:sz w:val="24"/>
                <w:szCs w:val="24"/>
              </w:rPr>
              <w:t>Formativi:</w:t>
            </w:r>
          </w:p>
          <w:p w:rsidR="000D10D6" w:rsidRPr="000D10D6" w:rsidRDefault="009F1A8D" w:rsidP="00EC3DBA">
            <w:pPr>
              <w:pStyle w:val="Nessunaspaziatura"/>
              <w:numPr>
                <w:ilvl w:val="0"/>
                <w:numId w:val="24"/>
              </w:numPr>
              <w:rPr>
                <w:rFonts w:ascii="Book Antiqua" w:hAnsi="Book Antiqua" w:cs="Arial"/>
                <w:sz w:val="24"/>
                <w:szCs w:val="24"/>
              </w:rPr>
            </w:pPr>
            <w:r w:rsidRPr="000D10D6">
              <w:rPr>
                <w:rFonts w:ascii="Book Antiqua" w:hAnsi="Book Antiqua" w:cs="Arial"/>
                <w:sz w:val="24"/>
                <w:szCs w:val="24"/>
              </w:rPr>
              <w:t>Affinare il sens</w:t>
            </w:r>
            <w:r w:rsidR="001C6687">
              <w:rPr>
                <w:rFonts w:ascii="Book Antiqua" w:hAnsi="Book Antiqua" w:cs="Arial"/>
                <w:sz w:val="24"/>
                <w:szCs w:val="24"/>
              </w:rPr>
              <w:t xml:space="preserve">o estetico, </w:t>
            </w:r>
            <w:r w:rsidR="000D10D6" w:rsidRPr="000D10D6">
              <w:rPr>
                <w:rFonts w:ascii="Book Antiqua" w:hAnsi="Book Antiqua" w:cs="Arial"/>
                <w:sz w:val="24"/>
                <w:szCs w:val="24"/>
              </w:rPr>
              <w:t>artistico e critico</w:t>
            </w:r>
          </w:p>
          <w:p w:rsidR="000D10D6" w:rsidRPr="000D10D6" w:rsidRDefault="000D10D6" w:rsidP="00EC3DBA">
            <w:pPr>
              <w:pStyle w:val="Nessunaspaziatura"/>
              <w:numPr>
                <w:ilvl w:val="0"/>
                <w:numId w:val="24"/>
              </w:numPr>
              <w:rPr>
                <w:rFonts w:ascii="Book Antiqua" w:hAnsi="Book Antiqua" w:cs="Arial"/>
                <w:sz w:val="24"/>
                <w:szCs w:val="24"/>
              </w:rPr>
            </w:pPr>
            <w:r w:rsidRPr="000D10D6">
              <w:rPr>
                <w:rFonts w:ascii="Book Antiqua" w:hAnsi="Book Antiqua" w:cs="Arial"/>
                <w:sz w:val="24"/>
                <w:szCs w:val="24"/>
              </w:rPr>
              <w:t>S</w:t>
            </w:r>
            <w:r w:rsidR="009F1A8D" w:rsidRPr="000D10D6">
              <w:rPr>
                <w:rFonts w:ascii="Book Antiqua" w:hAnsi="Book Antiqua" w:cs="Arial"/>
                <w:sz w:val="24"/>
                <w:szCs w:val="24"/>
              </w:rPr>
              <w:t>viluppare la possibilit</w:t>
            </w:r>
            <w:r w:rsidR="00EB4030">
              <w:rPr>
                <w:rFonts w:ascii="Book Antiqua" w:hAnsi="Book Antiqua" w:cs="Arial"/>
                <w:sz w:val="24"/>
                <w:szCs w:val="24"/>
              </w:rPr>
              <w:t xml:space="preserve">à </w:t>
            </w:r>
            <w:r w:rsidR="0082435E" w:rsidRPr="000D10D6">
              <w:rPr>
                <w:rFonts w:ascii="Book Antiqua" w:hAnsi="Book Antiqua" w:cs="Arial"/>
                <w:sz w:val="24"/>
                <w:szCs w:val="24"/>
              </w:rPr>
              <w:t>di mettere in luce</w:t>
            </w:r>
            <w:r w:rsidR="00847094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C61DF7" w:rsidRPr="000D10D6">
              <w:rPr>
                <w:rFonts w:ascii="Book Antiqua" w:hAnsi="Book Antiqua" w:cs="Arial"/>
                <w:sz w:val="24"/>
                <w:szCs w:val="24"/>
              </w:rPr>
              <w:t>attit</w:t>
            </w:r>
            <w:r w:rsidR="00E17251">
              <w:rPr>
                <w:rFonts w:ascii="Book Antiqua" w:hAnsi="Book Antiqua" w:cs="Arial"/>
                <w:sz w:val="24"/>
                <w:szCs w:val="24"/>
              </w:rPr>
              <w:t>ud</w:t>
            </w:r>
            <w:r w:rsidR="009F1A8D" w:rsidRPr="000D10D6">
              <w:rPr>
                <w:rFonts w:ascii="Book Antiqua" w:hAnsi="Book Antiqua" w:cs="Arial"/>
                <w:sz w:val="24"/>
                <w:szCs w:val="24"/>
              </w:rPr>
              <w:t>ini,</w:t>
            </w:r>
            <w:r w:rsidR="00E17251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9F1A8D" w:rsidRPr="000D10D6">
              <w:rPr>
                <w:rFonts w:ascii="Book Antiqua" w:hAnsi="Book Antiqua" w:cs="Arial"/>
                <w:sz w:val="24"/>
                <w:szCs w:val="24"/>
              </w:rPr>
              <w:t>potenzialit</w:t>
            </w:r>
            <w:r w:rsidR="00EB4030">
              <w:rPr>
                <w:rFonts w:ascii="Book Antiqua" w:hAnsi="Book Antiqua" w:cs="Arial"/>
                <w:sz w:val="24"/>
                <w:szCs w:val="24"/>
              </w:rPr>
              <w:t xml:space="preserve">à </w:t>
            </w:r>
            <w:r w:rsidR="009F1A8D" w:rsidRPr="000D10D6">
              <w:rPr>
                <w:rFonts w:ascii="Book Antiqua" w:hAnsi="Book Antiqua" w:cs="Arial"/>
                <w:sz w:val="24"/>
                <w:szCs w:val="24"/>
              </w:rPr>
              <w:t>e predisposiz</w:t>
            </w:r>
            <w:r w:rsidR="001C6687">
              <w:rPr>
                <w:rFonts w:ascii="Book Antiqua" w:hAnsi="Book Antiqua" w:cs="Arial"/>
                <w:sz w:val="24"/>
                <w:szCs w:val="24"/>
              </w:rPr>
              <w:t>ioni nella pratica strumentale.</w:t>
            </w:r>
          </w:p>
          <w:p w:rsidR="009F1A8D" w:rsidRDefault="000D10D6" w:rsidP="00EC3DBA">
            <w:pPr>
              <w:pStyle w:val="Nessunaspaziatura"/>
              <w:numPr>
                <w:ilvl w:val="0"/>
                <w:numId w:val="24"/>
              </w:numPr>
              <w:rPr>
                <w:rFonts w:ascii="Book Antiqua" w:hAnsi="Book Antiqua" w:cs="Arial"/>
                <w:sz w:val="24"/>
                <w:szCs w:val="24"/>
              </w:rPr>
            </w:pPr>
            <w:r w:rsidRPr="000D10D6">
              <w:rPr>
                <w:rFonts w:ascii="Book Antiqua" w:hAnsi="Book Antiqua" w:cs="Arial"/>
                <w:sz w:val="24"/>
                <w:szCs w:val="24"/>
              </w:rPr>
              <w:t>S</w:t>
            </w:r>
            <w:r w:rsidR="009F1A8D" w:rsidRPr="000D10D6">
              <w:rPr>
                <w:rFonts w:ascii="Book Antiqua" w:hAnsi="Book Antiqua" w:cs="Arial"/>
                <w:sz w:val="24"/>
                <w:szCs w:val="24"/>
              </w:rPr>
              <w:t>ensibi</w:t>
            </w:r>
            <w:r w:rsidR="00721D70">
              <w:rPr>
                <w:rFonts w:ascii="Book Antiqua" w:hAnsi="Book Antiqua" w:cs="Arial"/>
                <w:sz w:val="24"/>
                <w:szCs w:val="24"/>
              </w:rPr>
              <w:t>lizzare al modo di relazionarsi, superando situazioni di disagio emotivo e di paura durante l’eventuale esecuzione in pubblico</w:t>
            </w:r>
            <w:r w:rsidR="009F1A8D" w:rsidRPr="000D10D6">
              <w:rPr>
                <w:rFonts w:ascii="Book Antiqua" w:hAnsi="Book Antiqua" w:cs="Arial"/>
                <w:sz w:val="24"/>
                <w:szCs w:val="24"/>
              </w:rPr>
              <w:t xml:space="preserve">. </w:t>
            </w:r>
          </w:p>
          <w:p w:rsidR="00EB4030" w:rsidRDefault="00EB4030" w:rsidP="00EC3DBA">
            <w:pPr>
              <w:pStyle w:val="Nessunaspaziatura"/>
              <w:numPr>
                <w:ilvl w:val="0"/>
                <w:numId w:val="24"/>
              </w:numPr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R</w:t>
            </w:r>
            <w:r w:rsidR="00721D70">
              <w:rPr>
                <w:rFonts w:ascii="Book Antiqua" w:hAnsi="Book Antiqua" w:cs="Arial"/>
                <w:sz w:val="24"/>
                <w:szCs w:val="24"/>
              </w:rPr>
              <w:t>afforzare la capacità di far musica insieme nel rispetto dell’altro, sia musicalmente che umanamente.</w:t>
            </w:r>
          </w:p>
          <w:p w:rsidR="00EB4030" w:rsidRPr="00EB4030" w:rsidRDefault="00EB4030" w:rsidP="00EC3DBA">
            <w:pPr>
              <w:pStyle w:val="Nessunaspaziatura"/>
              <w:numPr>
                <w:ilvl w:val="0"/>
                <w:numId w:val="24"/>
              </w:numPr>
              <w:rPr>
                <w:rFonts w:ascii="Book Antiqua" w:hAnsi="Book Antiqua" w:cs="Times New Roman"/>
                <w:sz w:val="24"/>
                <w:szCs w:val="24"/>
              </w:rPr>
            </w:pPr>
            <w:r w:rsidRPr="00EB4030">
              <w:rPr>
                <w:rFonts w:ascii="Book Antiqua" w:hAnsi="Book Antiqua" w:cs="Times New Roman"/>
                <w:bCs/>
                <w:sz w:val="24"/>
                <w:szCs w:val="24"/>
              </w:rPr>
              <w:t>Acquisire capacità di autocontrollo e di integrazione nelle attività musicali d’insieme.</w:t>
            </w:r>
          </w:p>
          <w:p w:rsidR="00EC3DBA" w:rsidRDefault="00EC3DBA" w:rsidP="009F1A8D">
            <w:pPr>
              <w:pStyle w:val="Nessunaspaziatura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EC3DBA" w:rsidRDefault="00EC3DBA" w:rsidP="009F1A8D">
            <w:pPr>
              <w:pStyle w:val="Nessunaspaziatura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0D10D6" w:rsidRDefault="000D10D6" w:rsidP="009F1A8D">
            <w:pPr>
              <w:pStyle w:val="Nessunaspaziatura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lastRenderedPageBreak/>
              <w:t>Ob</w:t>
            </w:r>
            <w:r w:rsidR="009F1A8D">
              <w:rPr>
                <w:rFonts w:ascii="Book Antiqua" w:hAnsi="Book Antiqua" w:cs="Arial"/>
                <w:b/>
                <w:sz w:val="24"/>
                <w:szCs w:val="24"/>
              </w:rPr>
              <w:t>iettivi specifici:</w:t>
            </w:r>
          </w:p>
          <w:p w:rsidR="00EB4030" w:rsidRDefault="00EB4030" w:rsidP="009F1A8D">
            <w:pPr>
              <w:pStyle w:val="Nessunaspaziatura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0D10D6" w:rsidRDefault="009F1A8D" w:rsidP="00EC3DBA">
            <w:pPr>
              <w:pStyle w:val="Nessunaspaziatura"/>
              <w:numPr>
                <w:ilvl w:val="0"/>
                <w:numId w:val="23"/>
              </w:numPr>
              <w:rPr>
                <w:rFonts w:ascii="Book Antiqua" w:hAnsi="Book Antiqua" w:cs="Arial"/>
                <w:sz w:val="24"/>
                <w:szCs w:val="24"/>
              </w:rPr>
            </w:pPr>
            <w:r w:rsidRPr="000D10D6">
              <w:rPr>
                <w:rFonts w:ascii="Book Antiqua" w:hAnsi="Book Antiqua" w:cs="Arial"/>
                <w:sz w:val="24"/>
                <w:szCs w:val="24"/>
              </w:rPr>
              <w:t>Acquisizione d</w:t>
            </w:r>
            <w:r w:rsidR="000D10D6">
              <w:rPr>
                <w:rFonts w:ascii="Book Antiqua" w:hAnsi="Book Antiqua" w:cs="Arial"/>
                <w:sz w:val="24"/>
                <w:szCs w:val="24"/>
              </w:rPr>
              <w:t>i un metodo di studio proficuo</w:t>
            </w:r>
            <w:r w:rsidR="00EB4030">
              <w:rPr>
                <w:rFonts w:ascii="Book Antiqua" w:hAnsi="Book Antiqua" w:cs="Arial"/>
                <w:sz w:val="24"/>
                <w:szCs w:val="24"/>
              </w:rPr>
              <w:t xml:space="preserve">. </w:t>
            </w:r>
          </w:p>
          <w:p w:rsidR="000D10D6" w:rsidRDefault="000D10D6" w:rsidP="00EC3DBA">
            <w:pPr>
              <w:pStyle w:val="Nessunaspaziatura"/>
              <w:numPr>
                <w:ilvl w:val="0"/>
                <w:numId w:val="23"/>
              </w:numPr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C</w:t>
            </w:r>
            <w:r w:rsidR="009F1A8D" w:rsidRPr="000D10D6">
              <w:rPr>
                <w:rFonts w:ascii="Book Antiqua" w:hAnsi="Book Antiqua" w:cs="Arial"/>
                <w:sz w:val="24"/>
                <w:szCs w:val="24"/>
              </w:rPr>
              <w:t>onoscenza ed ut</w:t>
            </w:r>
            <w:r>
              <w:rPr>
                <w:rFonts w:ascii="Book Antiqua" w:hAnsi="Book Antiqua" w:cs="Arial"/>
                <w:sz w:val="24"/>
                <w:szCs w:val="24"/>
              </w:rPr>
              <w:t>i</w:t>
            </w:r>
            <w:r w:rsidR="009F1A8D" w:rsidRPr="000D10D6">
              <w:rPr>
                <w:rFonts w:ascii="Book Antiqua" w:hAnsi="Book Antiqua" w:cs="Arial"/>
                <w:sz w:val="24"/>
                <w:szCs w:val="24"/>
              </w:rPr>
              <w:t>lizz</w:t>
            </w:r>
            <w:r>
              <w:rPr>
                <w:rFonts w:ascii="Book Antiqua" w:hAnsi="Book Antiqua" w:cs="Arial"/>
                <w:sz w:val="24"/>
                <w:szCs w:val="24"/>
              </w:rPr>
              <w:t>o della terminologia specifica</w:t>
            </w:r>
            <w:r w:rsidR="00EB4030">
              <w:rPr>
                <w:rFonts w:ascii="Book Antiqua" w:hAnsi="Book Antiqua" w:cs="Arial"/>
                <w:sz w:val="24"/>
                <w:szCs w:val="24"/>
              </w:rPr>
              <w:t>.</w:t>
            </w:r>
          </w:p>
          <w:p w:rsidR="00EC3DBA" w:rsidRDefault="00EC3DBA" w:rsidP="00EC3DBA">
            <w:pPr>
              <w:pStyle w:val="Nessunaspaziatura"/>
              <w:numPr>
                <w:ilvl w:val="0"/>
                <w:numId w:val="23"/>
              </w:numPr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Acquisizione della capacità di lettura allo strumento di studio.</w:t>
            </w:r>
          </w:p>
          <w:p w:rsidR="00EC3DBA" w:rsidRDefault="00EC3DBA" w:rsidP="00EC3DBA">
            <w:pPr>
              <w:pStyle w:val="Nessunaspaziatura"/>
              <w:numPr>
                <w:ilvl w:val="0"/>
                <w:numId w:val="23"/>
              </w:numPr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Affinamento dell’orecchio armonico, melodico e ritmico in riferimento all’attività di musica d’insieme.</w:t>
            </w:r>
          </w:p>
          <w:p w:rsidR="00EC3DBA" w:rsidRDefault="00EC3DBA" w:rsidP="00EC3DBA">
            <w:pPr>
              <w:pStyle w:val="Nessunaspaziatura"/>
              <w:numPr>
                <w:ilvl w:val="0"/>
                <w:numId w:val="23"/>
              </w:numPr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Sviluppo della capacità di intuire dal gesto del direttore l’attacco sicuro e deciso durante l’esecuzione di musica d’insieme, con particolare attenzione ai cambiamenti di tempo.</w:t>
            </w:r>
          </w:p>
          <w:p w:rsidR="009F1A8D" w:rsidRDefault="000D10D6" w:rsidP="00EC3DBA">
            <w:pPr>
              <w:pStyle w:val="Nessunaspaziatura"/>
              <w:numPr>
                <w:ilvl w:val="0"/>
                <w:numId w:val="23"/>
              </w:numPr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D</w:t>
            </w:r>
            <w:r w:rsidR="009F1A8D" w:rsidRPr="000D10D6">
              <w:rPr>
                <w:rFonts w:ascii="Book Antiqua" w:hAnsi="Book Antiqua" w:cs="Arial"/>
                <w:sz w:val="24"/>
                <w:szCs w:val="24"/>
              </w:rPr>
              <w:t>ominio tecnico dello strumento</w:t>
            </w:r>
            <w:r w:rsidR="00EB4030">
              <w:rPr>
                <w:rFonts w:ascii="Book Antiqua" w:hAnsi="Book Antiqua" w:cs="Arial"/>
                <w:sz w:val="24"/>
                <w:szCs w:val="24"/>
              </w:rPr>
              <w:t xml:space="preserve"> (</w:t>
            </w:r>
            <w:r w:rsidR="00E47D6F">
              <w:rPr>
                <w:rFonts w:ascii="Book Antiqua" w:hAnsi="Book Antiqua" w:cs="Arial"/>
                <w:sz w:val="24"/>
                <w:szCs w:val="24"/>
              </w:rPr>
              <w:t>Violino</w:t>
            </w:r>
            <w:r w:rsidR="00EB4030">
              <w:rPr>
                <w:rFonts w:ascii="Book Antiqua" w:hAnsi="Book Antiqua" w:cs="Arial"/>
                <w:sz w:val="24"/>
                <w:szCs w:val="24"/>
              </w:rPr>
              <w:t>).</w:t>
            </w:r>
          </w:p>
          <w:p w:rsidR="003E1B83" w:rsidRPr="003E1B83" w:rsidRDefault="003E1B83" w:rsidP="009F6156">
            <w:pPr>
              <w:pStyle w:val="Nessunaspaziatura"/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  <w:tc>
          <w:tcPr>
            <w:tcW w:w="2438" w:type="dxa"/>
            <w:vMerge/>
          </w:tcPr>
          <w:p w:rsidR="003E1B83" w:rsidRPr="003E1B83" w:rsidRDefault="003E1B83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374" w:type="dxa"/>
            <w:vMerge/>
          </w:tcPr>
          <w:p w:rsidR="003E1B83" w:rsidRPr="003E1B83" w:rsidRDefault="003E1B83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AA19CD" w:rsidRPr="003E1B83" w:rsidTr="006F1B00">
        <w:trPr>
          <w:trHeight w:val="1542"/>
        </w:trPr>
        <w:tc>
          <w:tcPr>
            <w:tcW w:w="4644" w:type="dxa"/>
          </w:tcPr>
          <w:p w:rsidR="00E14A3F" w:rsidRDefault="00E14A3F" w:rsidP="009F331B">
            <w:pPr>
              <w:spacing w:before="240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 xml:space="preserve">                    Conoscenze</w:t>
            </w:r>
          </w:p>
          <w:p w:rsidR="00E14A3F" w:rsidRPr="00EB4030" w:rsidRDefault="00E14A3F" w:rsidP="00EB4030">
            <w:pPr>
              <w:rPr>
                <w:rFonts w:ascii="Book Antiqua" w:hAnsi="Book Antiqua" w:cs="Arial"/>
                <w:sz w:val="24"/>
                <w:szCs w:val="24"/>
              </w:rPr>
            </w:pPr>
            <w:r w:rsidRPr="006D4905">
              <w:rPr>
                <w:rFonts w:ascii="Book Antiqua" w:hAnsi="Book Antiqua" w:cs="Arial"/>
                <w:sz w:val="24"/>
                <w:szCs w:val="24"/>
              </w:rPr>
              <w:t>Conoscenza degli aspetti della notazione,</w:t>
            </w:r>
            <w:r w:rsidR="00EC3DBA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Pr="00EB4030">
              <w:rPr>
                <w:rFonts w:ascii="Book Antiqua" w:hAnsi="Book Antiqua" w:cs="Arial"/>
                <w:sz w:val="24"/>
                <w:szCs w:val="24"/>
              </w:rPr>
              <w:t>ritmo, dinamica, metrica, fraseggio</w:t>
            </w:r>
            <w:r w:rsidR="00EC3DBA">
              <w:rPr>
                <w:rFonts w:ascii="Book Antiqua" w:hAnsi="Book Antiqua" w:cs="Arial"/>
                <w:sz w:val="24"/>
                <w:szCs w:val="24"/>
              </w:rPr>
              <w:t xml:space="preserve">. </w:t>
            </w:r>
          </w:p>
        </w:tc>
        <w:tc>
          <w:tcPr>
            <w:tcW w:w="4820" w:type="dxa"/>
            <w:gridSpan w:val="2"/>
          </w:tcPr>
          <w:p w:rsidR="00AA19CD" w:rsidRDefault="00EC3DBA" w:rsidP="009F331B">
            <w:pPr>
              <w:spacing w:before="240"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Abilità</w:t>
            </w:r>
          </w:p>
          <w:p w:rsidR="00E14A3F" w:rsidRPr="006F1B00" w:rsidRDefault="00E14A3F" w:rsidP="006F1B00">
            <w:pPr>
              <w:pStyle w:val="Paragrafoelenco"/>
              <w:numPr>
                <w:ilvl w:val="0"/>
                <w:numId w:val="28"/>
              </w:numPr>
              <w:rPr>
                <w:rFonts w:ascii="Book Antiqua" w:hAnsi="Book Antiqua" w:cs="Arial"/>
                <w:sz w:val="24"/>
                <w:szCs w:val="24"/>
              </w:rPr>
            </w:pPr>
            <w:r w:rsidRPr="006F1B00">
              <w:rPr>
                <w:rFonts w:ascii="Book Antiqua" w:hAnsi="Book Antiqua" w:cs="Arial"/>
                <w:sz w:val="24"/>
                <w:szCs w:val="24"/>
              </w:rPr>
              <w:t>Decodificare e ut</w:t>
            </w:r>
            <w:r w:rsidR="006D4905" w:rsidRPr="006F1B00">
              <w:rPr>
                <w:rFonts w:ascii="Book Antiqua" w:hAnsi="Book Antiqua" w:cs="Arial"/>
                <w:sz w:val="24"/>
                <w:szCs w:val="24"/>
              </w:rPr>
              <w:t>i</w:t>
            </w:r>
            <w:r w:rsidRPr="006F1B00">
              <w:rPr>
                <w:rFonts w:ascii="Book Antiqua" w:hAnsi="Book Antiqua" w:cs="Arial"/>
                <w:sz w:val="24"/>
                <w:szCs w:val="24"/>
              </w:rPr>
              <w:t>lizzare la notazione tradizionale</w:t>
            </w:r>
          </w:p>
          <w:p w:rsidR="00E14A3F" w:rsidRDefault="00B13CF8" w:rsidP="006F1B00">
            <w:pPr>
              <w:pStyle w:val="Paragrafoelenco"/>
              <w:numPr>
                <w:ilvl w:val="0"/>
                <w:numId w:val="28"/>
              </w:num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6F1B00">
              <w:rPr>
                <w:rFonts w:ascii="Book Antiqua" w:hAnsi="Book Antiqua" w:cs="Arial"/>
                <w:sz w:val="24"/>
                <w:szCs w:val="24"/>
              </w:rPr>
              <w:t>Potenziare l’abilità di lettura allo strumento.</w:t>
            </w:r>
          </w:p>
          <w:p w:rsidR="006F1B00" w:rsidRPr="006F1B00" w:rsidRDefault="006F1B00" w:rsidP="006F1B00">
            <w:pPr>
              <w:pStyle w:val="Paragrafoelenco"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2438" w:type="dxa"/>
            <w:vMerge/>
          </w:tcPr>
          <w:p w:rsidR="00AA19CD" w:rsidRPr="003E1B83" w:rsidRDefault="00AA19CD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374" w:type="dxa"/>
            <w:vMerge/>
          </w:tcPr>
          <w:p w:rsidR="00AA19CD" w:rsidRPr="003E1B83" w:rsidRDefault="00AA19CD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6D4905" w:rsidRPr="003E1B83" w:rsidTr="006F1B00">
        <w:tc>
          <w:tcPr>
            <w:tcW w:w="6629" w:type="dxa"/>
            <w:gridSpan w:val="2"/>
          </w:tcPr>
          <w:p w:rsidR="006D4905" w:rsidRDefault="006D4905" w:rsidP="009F331B">
            <w:pPr>
              <w:spacing w:before="240"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Gestione Delle Tipologie Di Interazione E Frequenza </w:t>
            </w:r>
          </w:p>
          <w:p w:rsidR="00EC3DBA" w:rsidRDefault="00EC3DBA" w:rsidP="008204A2">
            <w:pPr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 w:rsidRPr="00186BA8">
              <w:rPr>
                <w:rFonts w:ascii="Book Antiqua" w:hAnsi="Book Antiqua" w:cs="Arial"/>
                <w:sz w:val="24"/>
                <w:szCs w:val="24"/>
              </w:rPr>
              <w:t xml:space="preserve">Gli alunni </w:t>
            </w:r>
            <w:r>
              <w:rPr>
                <w:rFonts w:ascii="Book Antiqua" w:hAnsi="Book Antiqua" w:cs="Arial"/>
                <w:sz w:val="24"/>
                <w:szCs w:val="24"/>
              </w:rPr>
              <w:t>frequenteranno la</w:t>
            </w:r>
            <w:r w:rsidRPr="00186BA8">
              <w:rPr>
                <w:rFonts w:ascii="Book Antiqua" w:hAnsi="Book Antiqua" w:cs="Arial"/>
                <w:sz w:val="24"/>
                <w:szCs w:val="24"/>
              </w:rPr>
              <w:t xml:space="preserve"> lezione individuale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 di </w:t>
            </w:r>
            <w:r w:rsidR="00E47D6F">
              <w:rPr>
                <w:rFonts w:ascii="Book Antiqua" w:hAnsi="Book Antiqua" w:cs="Arial"/>
                <w:sz w:val="24"/>
                <w:szCs w:val="24"/>
              </w:rPr>
              <w:t>Violino</w:t>
            </w:r>
            <w:r w:rsidR="006F1B00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di 60 minuti con cadenza settimanale in presenza. </w:t>
            </w:r>
          </w:p>
          <w:p w:rsidR="00EC3DBA" w:rsidRPr="006D4905" w:rsidRDefault="006F1B00" w:rsidP="008204A2">
            <w:pPr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È inoltre previsto un incontro della durata di 120 minuti</w:t>
            </w:r>
            <w:r w:rsidR="00EC3DBA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per la </w:t>
            </w:r>
            <w:r w:rsidR="00EC3DBA">
              <w:rPr>
                <w:rFonts w:ascii="Book Antiqua" w:hAnsi="Book Antiqua" w:cs="Arial"/>
                <w:sz w:val="24"/>
                <w:szCs w:val="24"/>
              </w:rPr>
              <w:t>musica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EC3DBA">
              <w:rPr>
                <w:rFonts w:ascii="Book Antiqua" w:hAnsi="Book Antiqua" w:cs="Arial"/>
                <w:sz w:val="24"/>
                <w:szCs w:val="24"/>
              </w:rPr>
              <w:t>d’insieme una volta a settimana.</w:t>
            </w:r>
          </w:p>
        </w:tc>
        <w:tc>
          <w:tcPr>
            <w:tcW w:w="2835" w:type="dxa"/>
          </w:tcPr>
          <w:p w:rsidR="006D4905" w:rsidRDefault="006D4905" w:rsidP="009F331B">
            <w:pPr>
              <w:spacing w:before="240"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Materiali</w:t>
            </w:r>
          </w:p>
          <w:p w:rsidR="006D4905" w:rsidRPr="00EC3DBA" w:rsidRDefault="001C6687" w:rsidP="00EC3DBA">
            <w:pPr>
              <w:pStyle w:val="Paragrafoelenco"/>
              <w:numPr>
                <w:ilvl w:val="0"/>
                <w:numId w:val="26"/>
              </w:numPr>
              <w:rPr>
                <w:rFonts w:ascii="Book Antiqua" w:hAnsi="Book Antiqua" w:cs="Arial"/>
                <w:sz w:val="24"/>
                <w:szCs w:val="24"/>
              </w:rPr>
            </w:pPr>
            <w:r w:rsidRPr="00EC3DBA">
              <w:rPr>
                <w:rFonts w:ascii="Book Antiqua" w:hAnsi="Book Antiqua" w:cs="Arial"/>
                <w:sz w:val="24"/>
                <w:szCs w:val="24"/>
              </w:rPr>
              <w:t>Computer</w:t>
            </w:r>
          </w:p>
          <w:p w:rsidR="001C6687" w:rsidRPr="00EC3DBA" w:rsidRDefault="00EC3DBA" w:rsidP="00EC3DBA">
            <w:pPr>
              <w:pStyle w:val="Paragrafoelenco"/>
              <w:numPr>
                <w:ilvl w:val="0"/>
                <w:numId w:val="26"/>
              </w:numPr>
              <w:rPr>
                <w:rFonts w:ascii="Book Antiqua" w:hAnsi="Book Antiqua" w:cs="Arial"/>
                <w:sz w:val="24"/>
                <w:szCs w:val="24"/>
              </w:rPr>
            </w:pPr>
            <w:r w:rsidRPr="00EC3DBA">
              <w:rPr>
                <w:rFonts w:ascii="Book Antiqua" w:hAnsi="Book Antiqua" w:cs="Arial"/>
                <w:sz w:val="24"/>
                <w:szCs w:val="24"/>
              </w:rPr>
              <w:t>S</w:t>
            </w:r>
            <w:r w:rsidR="001C6687" w:rsidRPr="00EC3DBA">
              <w:rPr>
                <w:rFonts w:ascii="Book Antiqua" w:hAnsi="Book Antiqua" w:cs="Arial"/>
                <w:sz w:val="24"/>
                <w:szCs w:val="24"/>
              </w:rPr>
              <w:t>partiti forniti dal docente</w:t>
            </w:r>
          </w:p>
          <w:p w:rsidR="00C533F7" w:rsidRPr="006F1B00" w:rsidRDefault="00C533F7" w:rsidP="00EC3DBA">
            <w:pPr>
              <w:pStyle w:val="Paragrafoelenco"/>
              <w:numPr>
                <w:ilvl w:val="0"/>
                <w:numId w:val="26"/>
              </w:numPr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EC3DBA">
              <w:rPr>
                <w:rFonts w:ascii="Book Antiqua" w:hAnsi="Book Antiqua" w:cs="Arial"/>
                <w:sz w:val="24"/>
                <w:szCs w:val="24"/>
              </w:rPr>
              <w:t>Libri proposti e concordati ad inizio anno</w:t>
            </w:r>
            <w:r w:rsidR="006F1B00">
              <w:rPr>
                <w:rFonts w:ascii="Book Antiqua" w:hAnsi="Book Antiqua" w:cs="Arial"/>
                <w:sz w:val="24"/>
                <w:szCs w:val="24"/>
              </w:rPr>
              <w:t>.</w:t>
            </w:r>
          </w:p>
          <w:p w:rsidR="006F1B00" w:rsidRPr="00EC3DBA" w:rsidRDefault="006F1B00" w:rsidP="006F1B00">
            <w:pPr>
              <w:pStyle w:val="Paragrafoelenco"/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  <w:tc>
          <w:tcPr>
            <w:tcW w:w="5812" w:type="dxa"/>
            <w:gridSpan w:val="2"/>
            <w:vMerge w:val="restart"/>
          </w:tcPr>
          <w:p w:rsidR="006D4905" w:rsidRDefault="006D4905" w:rsidP="009F331B">
            <w:pPr>
              <w:spacing w:before="240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Verifica /Valutazione</w:t>
            </w:r>
          </w:p>
          <w:p w:rsidR="00344D67" w:rsidRPr="00344D67" w:rsidRDefault="00344D67" w:rsidP="00344D67">
            <w:pPr>
              <w:rPr>
                <w:rFonts w:ascii="Book Antiqua" w:eastAsia="Calibri" w:hAnsi="Book Antiqua" w:cs="Arial"/>
                <w:b/>
                <w:sz w:val="24"/>
                <w:szCs w:val="24"/>
              </w:rPr>
            </w:pPr>
            <w:r w:rsidRPr="00344D67">
              <w:rPr>
                <w:rFonts w:ascii="Book Antiqua" w:eastAsia="Calibri" w:hAnsi="Book Antiqua" w:cs="Arial"/>
                <w:sz w:val="24"/>
                <w:szCs w:val="24"/>
              </w:rPr>
              <w:t>Sarà effettuata rilevando la partecipazione costante alle lezioni settimanali, al graduale ed efficace metodo di studio acquisito,</w:t>
            </w:r>
            <w:r w:rsidR="00EC3DBA">
              <w:rPr>
                <w:rFonts w:ascii="Book Antiqua" w:eastAsia="Calibri" w:hAnsi="Book Antiqua" w:cs="Arial"/>
                <w:sz w:val="24"/>
                <w:szCs w:val="24"/>
              </w:rPr>
              <w:t xml:space="preserve"> </w:t>
            </w:r>
            <w:r w:rsidRPr="00344D67">
              <w:rPr>
                <w:rFonts w:ascii="Book Antiqua" w:eastAsia="Calibri" w:hAnsi="Book Antiqua" w:cs="Arial"/>
                <w:sz w:val="24"/>
                <w:szCs w:val="24"/>
              </w:rPr>
              <w:t>alla regolare tempistica nelle consegne, sia teorico che pratiche.</w:t>
            </w:r>
          </w:p>
          <w:p w:rsidR="006D4905" w:rsidRPr="006D4905" w:rsidRDefault="006D4905" w:rsidP="006D4905">
            <w:pPr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</w:tr>
      <w:tr w:rsidR="009B5D8E" w:rsidRPr="003E1B83" w:rsidTr="006F1B00">
        <w:trPr>
          <w:trHeight w:val="883"/>
        </w:trPr>
        <w:tc>
          <w:tcPr>
            <w:tcW w:w="9464" w:type="dxa"/>
            <w:gridSpan w:val="3"/>
          </w:tcPr>
          <w:p w:rsidR="009B5D8E" w:rsidRDefault="009B5D8E" w:rsidP="009F331B">
            <w:pPr>
              <w:spacing w:before="240"/>
              <w:rPr>
                <w:rFonts w:ascii="Book Antiqua" w:eastAsia="Times New Roman" w:hAnsi="Book Antiqua" w:cs="Arial"/>
                <w:b/>
                <w:bCs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</w:pPr>
            <w:r w:rsidRPr="007E4B54">
              <w:rPr>
                <w:rFonts w:ascii="Book Antiqua" w:eastAsia="Times New Roman" w:hAnsi="Book Antiqua" w:cs="Arial"/>
                <w:b/>
                <w:bCs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lastRenderedPageBreak/>
              <w:t>Piattaforme, strumenti, canali di comunicazione utilizzati</w:t>
            </w:r>
          </w:p>
          <w:p w:rsidR="009B5D8E" w:rsidRPr="006F1B00" w:rsidRDefault="00C533F7" w:rsidP="006F1B00">
            <w:pPr>
              <w:pStyle w:val="Paragrafoelenco"/>
              <w:numPr>
                <w:ilvl w:val="0"/>
                <w:numId w:val="29"/>
              </w:numPr>
              <w:jc w:val="both"/>
              <w:rPr>
                <w:rFonts w:ascii="Book Antiqua" w:hAnsi="Book Antiqua" w:cs="Arial"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</w:pPr>
            <w:proofErr w:type="spellStart"/>
            <w:r w:rsidRPr="006F1B00">
              <w:rPr>
                <w:rFonts w:ascii="Book Antiqua" w:hAnsi="Book Antiqua" w:cs="Arial"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>GSuite</w:t>
            </w:r>
            <w:proofErr w:type="spellEnd"/>
            <w:r w:rsidRPr="006F1B00">
              <w:rPr>
                <w:rFonts w:ascii="Book Antiqua" w:hAnsi="Book Antiqua" w:cs="Arial"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 xml:space="preserve"> f</w:t>
            </w:r>
            <w:r w:rsidR="008608BE" w:rsidRPr="006F1B00">
              <w:rPr>
                <w:rFonts w:ascii="Book Antiqua" w:hAnsi="Book Antiqua" w:cs="Arial"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 xml:space="preserve">or </w:t>
            </w:r>
            <w:proofErr w:type="spellStart"/>
            <w:r w:rsidR="008608BE" w:rsidRPr="006F1B00">
              <w:rPr>
                <w:rFonts w:ascii="Book Antiqua" w:hAnsi="Book Antiqua" w:cs="Arial"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>E</w:t>
            </w:r>
            <w:r w:rsidR="000C456E" w:rsidRPr="006F1B00">
              <w:rPr>
                <w:rFonts w:ascii="Book Antiqua" w:hAnsi="Book Antiqua" w:cs="Arial"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>ducation</w:t>
            </w:r>
            <w:proofErr w:type="spellEnd"/>
            <w:r w:rsidR="000C456E" w:rsidRPr="006F1B00">
              <w:rPr>
                <w:rFonts w:ascii="Book Antiqua" w:hAnsi="Book Antiqua" w:cs="Arial"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 xml:space="preserve"> </w:t>
            </w:r>
          </w:p>
          <w:p w:rsidR="006F1B00" w:rsidRPr="006F1B00" w:rsidRDefault="006F1B00" w:rsidP="006F1B00">
            <w:pPr>
              <w:pStyle w:val="Paragrafoelenco"/>
              <w:numPr>
                <w:ilvl w:val="0"/>
                <w:numId w:val="29"/>
              </w:numPr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6F1B00">
              <w:rPr>
                <w:rFonts w:ascii="Book Antiqua" w:hAnsi="Book Antiqua" w:cs="Arial"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>YouTube per la riproduzione audio -visiva di</w:t>
            </w:r>
            <w:r>
              <w:rPr>
                <w:rFonts w:ascii="Book Antiqua" w:hAnsi="Book Antiqua" w:cs="Arial"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 xml:space="preserve"> partiture e</w:t>
            </w:r>
            <w:r w:rsidRPr="006F1B00">
              <w:rPr>
                <w:rFonts w:ascii="Book Antiqua" w:hAnsi="Book Antiqua" w:cs="Arial"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 xml:space="preserve"> brani musicali</w:t>
            </w:r>
            <w:r>
              <w:rPr>
                <w:rFonts w:ascii="Book Antiqua" w:hAnsi="Book Antiqua" w:cs="Arial"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 xml:space="preserve">. </w:t>
            </w:r>
          </w:p>
          <w:p w:rsidR="006F1B00" w:rsidRPr="006F1B00" w:rsidRDefault="006F1B00" w:rsidP="006F1B00">
            <w:pPr>
              <w:pStyle w:val="Paragrafoelenco"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  <w:tc>
          <w:tcPr>
            <w:tcW w:w="5812" w:type="dxa"/>
            <w:gridSpan w:val="2"/>
            <w:vMerge/>
          </w:tcPr>
          <w:p w:rsidR="009B5D8E" w:rsidRPr="003E1B83" w:rsidRDefault="009B5D8E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</w:tr>
    </w:tbl>
    <w:tbl>
      <w:tblPr>
        <w:tblW w:w="15281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3657"/>
        <w:gridCol w:w="3969"/>
        <w:gridCol w:w="3969"/>
        <w:gridCol w:w="3686"/>
      </w:tblGrid>
      <w:tr w:rsidR="00396836" w:rsidRPr="003E1B83" w:rsidTr="00374F35">
        <w:trPr>
          <w:trHeight w:val="279"/>
        </w:trPr>
        <w:tc>
          <w:tcPr>
            <w:tcW w:w="152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1743E" w:rsidRPr="003E1B83" w:rsidRDefault="0001743E" w:rsidP="0001743E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9B5D8E" w:rsidRDefault="009B5D8E" w:rsidP="006F1B00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Competenze Specifiche</w:t>
            </w:r>
          </w:p>
          <w:p w:rsidR="009B5D8E" w:rsidRPr="00DC6A80" w:rsidRDefault="009B5D8E" w:rsidP="006F1B00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Rispetta le consegne e utilizza comportamenti volti a promuovere un corretto approccio allo strumento musicale</w:t>
            </w:r>
            <w:r w:rsidR="006F1B00">
              <w:rPr>
                <w:rFonts w:ascii="Book Antiqua" w:hAnsi="Book Antiqua" w:cs="Arial"/>
                <w:sz w:val="24"/>
                <w:szCs w:val="24"/>
              </w:rPr>
              <w:t>.</w:t>
            </w:r>
          </w:p>
          <w:p w:rsidR="00431E42" w:rsidRPr="003E1B83" w:rsidRDefault="00431E42" w:rsidP="009B5D8E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</w:tr>
      <w:tr w:rsidR="009B5D8E" w:rsidRPr="003E1B83" w:rsidTr="00A11A47">
        <w:trPr>
          <w:trHeight w:val="597"/>
        </w:trPr>
        <w:tc>
          <w:tcPr>
            <w:tcW w:w="15281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11DAB" w:rsidRDefault="009B5D8E" w:rsidP="008204A2">
            <w:pPr>
              <w:tabs>
                <w:tab w:val="left" w:pos="5861"/>
                <w:tab w:val="center" w:pos="7334"/>
              </w:tabs>
              <w:contextualSpacing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ab/>
            </w: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ab/>
            </w:r>
          </w:p>
          <w:p w:rsidR="009B5D8E" w:rsidRDefault="009B5D8E" w:rsidP="006F1B00">
            <w:pPr>
              <w:tabs>
                <w:tab w:val="left" w:pos="5861"/>
                <w:tab w:val="center" w:pos="7334"/>
              </w:tabs>
              <w:contextualSpacing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Valutazione Formativa</w:t>
            </w:r>
          </w:p>
          <w:p w:rsidR="009B5D8E" w:rsidRPr="009B5D8E" w:rsidRDefault="009B5D8E" w:rsidP="008204A2">
            <w:pPr>
              <w:tabs>
                <w:tab w:val="left" w:pos="5861"/>
                <w:tab w:val="center" w:pos="7334"/>
              </w:tabs>
              <w:contextualSpacing/>
              <w:rPr>
                <w:rFonts w:ascii="Book Antiqua" w:hAnsi="Book Antiqua" w:cs="Arial"/>
                <w:sz w:val="24"/>
                <w:szCs w:val="24"/>
              </w:rPr>
            </w:pPr>
            <w:r w:rsidRPr="009B5D8E">
              <w:rPr>
                <w:rFonts w:ascii="Book Antiqua" w:hAnsi="Book Antiqua" w:cs="Arial"/>
                <w:sz w:val="24"/>
                <w:szCs w:val="24"/>
              </w:rPr>
              <w:t>Impegno, costa</w:t>
            </w:r>
            <w:r w:rsidR="00A6410C">
              <w:rPr>
                <w:rFonts w:ascii="Book Antiqua" w:hAnsi="Book Antiqua" w:cs="Arial"/>
                <w:sz w:val="24"/>
                <w:szCs w:val="24"/>
              </w:rPr>
              <w:t>nza, produzione e puntualit</w:t>
            </w:r>
            <w:r w:rsidR="006F1B00">
              <w:rPr>
                <w:rFonts w:ascii="Book Antiqua" w:hAnsi="Book Antiqua" w:cs="Arial"/>
                <w:sz w:val="24"/>
                <w:szCs w:val="24"/>
              </w:rPr>
              <w:t xml:space="preserve">à </w:t>
            </w:r>
            <w:r w:rsidR="00A6410C">
              <w:rPr>
                <w:rFonts w:ascii="Book Antiqua" w:hAnsi="Book Antiqua" w:cs="Arial"/>
                <w:sz w:val="24"/>
                <w:szCs w:val="24"/>
              </w:rPr>
              <w:t>n</w:t>
            </w:r>
            <w:r w:rsidRPr="009B5D8E">
              <w:rPr>
                <w:rFonts w:ascii="Book Antiqua" w:hAnsi="Book Antiqua" w:cs="Arial"/>
                <w:sz w:val="24"/>
                <w:szCs w:val="24"/>
              </w:rPr>
              <w:t>ella consegna</w:t>
            </w:r>
            <w:r w:rsidR="00811DAB">
              <w:rPr>
                <w:rFonts w:ascii="Book Antiqua" w:hAnsi="Book Antiqua" w:cs="Arial"/>
                <w:sz w:val="24"/>
                <w:szCs w:val="24"/>
              </w:rPr>
              <w:t>, sviluppo delle capacità espressive-interpretative</w:t>
            </w:r>
            <w:r w:rsidR="00374019">
              <w:rPr>
                <w:rFonts w:ascii="Book Antiqua" w:hAnsi="Book Antiqua" w:cs="Arial"/>
                <w:sz w:val="24"/>
                <w:szCs w:val="24"/>
              </w:rPr>
              <w:t xml:space="preserve"> rispetto ai livelli di partenza</w:t>
            </w:r>
            <w:r w:rsidR="006F1B00">
              <w:rPr>
                <w:rFonts w:ascii="Book Antiqua" w:hAnsi="Book Antiqua" w:cs="Arial"/>
                <w:sz w:val="24"/>
                <w:szCs w:val="24"/>
              </w:rPr>
              <w:t>.</w:t>
            </w:r>
          </w:p>
          <w:p w:rsidR="009B5D8E" w:rsidRPr="003E1B83" w:rsidRDefault="009B5D8E" w:rsidP="008204A2">
            <w:pPr>
              <w:tabs>
                <w:tab w:val="left" w:pos="5861"/>
                <w:tab w:val="center" w:pos="7334"/>
              </w:tabs>
              <w:contextualSpacing/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</w:tr>
      <w:tr w:rsidR="00396836" w:rsidRPr="003E1B83" w:rsidTr="00374F35">
        <w:trPr>
          <w:trHeight w:val="289"/>
        </w:trPr>
        <w:tc>
          <w:tcPr>
            <w:tcW w:w="152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5D8E" w:rsidRDefault="009B5D8E" w:rsidP="009B5D8E">
            <w:pPr>
              <w:spacing w:line="240" w:lineRule="auto"/>
              <w:contextualSpacing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396836" w:rsidRDefault="00396836" w:rsidP="008204A2">
            <w:pPr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Dimensioni</w:t>
            </w:r>
          </w:p>
          <w:p w:rsidR="006F1B00" w:rsidRPr="003E1B83" w:rsidRDefault="006F1B00" w:rsidP="008204A2">
            <w:pPr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</w:tr>
      <w:tr w:rsidR="009B5D8E" w:rsidRPr="003E1B83" w:rsidTr="008D30F5">
        <w:trPr>
          <w:trHeight w:val="2259"/>
        </w:trPr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F331B" w:rsidRDefault="009F331B" w:rsidP="009F331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9B5D8E" w:rsidRDefault="009B5D8E" w:rsidP="009F331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Livello iniziale</w:t>
            </w:r>
          </w:p>
          <w:p w:rsidR="009B5D8E" w:rsidRDefault="009B5D8E" w:rsidP="009F331B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9B5D8E" w:rsidRPr="00C27265" w:rsidRDefault="009B5D8E" w:rsidP="00412876">
            <w:pPr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C27265">
              <w:rPr>
                <w:rFonts w:ascii="Book Antiqua" w:hAnsi="Book Antiqua" w:cs="Arial"/>
                <w:sz w:val="24"/>
                <w:szCs w:val="24"/>
              </w:rPr>
              <w:t>Conosce</w:t>
            </w:r>
            <w:r w:rsidR="00C24313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Pr="00C27265">
              <w:rPr>
                <w:rFonts w:ascii="Book Antiqua" w:hAnsi="Book Antiqua" w:cs="Arial"/>
                <w:sz w:val="24"/>
                <w:szCs w:val="24"/>
              </w:rPr>
              <w:t>in modo elementare la notazione musicale in maniera approssimativa</w:t>
            </w:r>
            <w:r>
              <w:rPr>
                <w:rFonts w:ascii="Book Antiqua" w:hAnsi="Book Antiqua" w:cs="Arial"/>
                <w:sz w:val="24"/>
                <w:szCs w:val="24"/>
              </w:rPr>
              <w:t>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F331B" w:rsidRDefault="009F331B" w:rsidP="009F331B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9B5D8E" w:rsidRDefault="009B5D8E" w:rsidP="009F331B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Livello base</w:t>
            </w:r>
          </w:p>
          <w:p w:rsidR="009B5D8E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9B5D8E" w:rsidRPr="003E1B83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C27265">
              <w:rPr>
                <w:rFonts w:ascii="Book Antiqua" w:hAnsi="Book Antiqua" w:cs="Arial"/>
                <w:sz w:val="24"/>
                <w:szCs w:val="24"/>
              </w:rPr>
              <w:t>Approfondisce i contenuti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 e ne migliora l’esecuzione</w:t>
            </w:r>
            <w:r w:rsidR="00C24313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>
              <w:rPr>
                <w:rFonts w:ascii="Book Antiqua" w:hAnsi="Book Antiqua" w:cs="Arial"/>
                <w:sz w:val="24"/>
                <w:szCs w:val="24"/>
              </w:rPr>
              <w:t>sullo strumento musicale.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F331B" w:rsidRDefault="009F331B" w:rsidP="009F331B">
            <w:pPr>
              <w:spacing w:before="240"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9B5D8E" w:rsidRDefault="009B5D8E" w:rsidP="009F331B">
            <w:pPr>
              <w:spacing w:before="240"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C27265">
              <w:rPr>
                <w:rFonts w:ascii="Book Antiqua" w:hAnsi="Book Antiqua" w:cs="Arial"/>
                <w:b/>
                <w:sz w:val="24"/>
                <w:szCs w:val="24"/>
              </w:rPr>
              <w:t>Livello Intermedio</w:t>
            </w:r>
          </w:p>
          <w:p w:rsidR="009B5D8E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9B5D8E" w:rsidRPr="00CF665A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CF665A">
              <w:rPr>
                <w:rFonts w:ascii="Book Antiqua" w:hAnsi="Book Antiqua" w:cs="Arial"/>
                <w:sz w:val="24"/>
                <w:szCs w:val="24"/>
              </w:rPr>
              <w:t>Conosce bene la funzione della notazione e si applica con costanza ottenendo buoni risultati sulla pratica strumentale.</w:t>
            </w:r>
          </w:p>
          <w:p w:rsidR="009B5D8E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  <w:p w:rsidR="009B5D8E" w:rsidRPr="003E1B83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F331B" w:rsidRDefault="009F331B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9B5D8E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Livello avanzato</w:t>
            </w:r>
          </w:p>
          <w:p w:rsidR="009B5D8E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9B5D8E" w:rsidRPr="00CF665A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Possiede un ottimo approccio allo strumento e ne migliora la lettura e l’esecuzione.</w:t>
            </w:r>
          </w:p>
        </w:tc>
      </w:tr>
    </w:tbl>
    <w:p w:rsidR="00396836" w:rsidRPr="00AA19CD" w:rsidRDefault="00396836" w:rsidP="00396836">
      <w:pPr>
        <w:rPr>
          <w:rFonts w:ascii="Arial" w:hAnsi="Arial" w:cs="Arial"/>
          <w:sz w:val="18"/>
          <w:szCs w:val="18"/>
        </w:rPr>
      </w:pPr>
    </w:p>
    <w:p w:rsidR="001078CF" w:rsidRPr="00AA19CD" w:rsidRDefault="001078CF">
      <w:pPr>
        <w:rPr>
          <w:rFonts w:ascii="Arial" w:hAnsi="Arial" w:cs="Arial"/>
          <w:sz w:val="18"/>
          <w:szCs w:val="18"/>
        </w:rPr>
      </w:pPr>
    </w:p>
    <w:sectPr w:rsidR="001078CF" w:rsidRPr="00AA19CD" w:rsidSect="00D932F6">
      <w:footerReference w:type="default" r:id="rId7"/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BE10AF" w:rsidRDefault="00BE10AF" w:rsidP="00E67A71">
      <w:pPr>
        <w:spacing w:after="0" w:line="240" w:lineRule="auto"/>
      </w:pPr>
      <w:r>
        <w:separator/>
      </w:r>
    </w:p>
  </w:endnote>
  <w:endnote w:type="continuationSeparator" w:id="0">
    <w:p w:rsidR="00BE10AF" w:rsidRDefault="00BE10AF" w:rsidP="00E67A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notTrueType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48772328"/>
      <w:docPartObj>
        <w:docPartGallery w:val="Page Numbers (Bottom of Page)"/>
        <w:docPartUnique/>
      </w:docPartObj>
    </w:sdtPr>
    <w:sdtContent>
      <w:p w:rsidR="00E67A71" w:rsidRDefault="00FE13FA">
        <w:pPr>
          <w:pStyle w:val="Pidipagina"/>
          <w:jc w:val="center"/>
        </w:pPr>
        <w:r>
          <w:fldChar w:fldCharType="begin"/>
        </w:r>
        <w:r w:rsidR="00E67A71">
          <w:instrText>PAGE   \* MERGEFORMAT</w:instrText>
        </w:r>
        <w:r>
          <w:fldChar w:fldCharType="separate"/>
        </w:r>
        <w:r w:rsidR="00C24313">
          <w:rPr>
            <w:noProof/>
          </w:rPr>
          <w:t>3</w:t>
        </w:r>
        <w:r>
          <w:fldChar w:fldCharType="end"/>
        </w:r>
      </w:p>
    </w:sdtContent>
  </w:sdt>
  <w:p w:rsidR="00E67A71" w:rsidRDefault="00E67A71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BE10AF" w:rsidRDefault="00BE10AF" w:rsidP="00E67A71">
      <w:pPr>
        <w:spacing w:after="0" w:line="240" w:lineRule="auto"/>
      </w:pPr>
      <w:r>
        <w:separator/>
      </w:r>
    </w:p>
  </w:footnote>
  <w:footnote w:type="continuationSeparator" w:id="0">
    <w:p w:rsidR="00BE10AF" w:rsidRDefault="00BE10AF" w:rsidP="00E67A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Titolo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4184BB5"/>
    <w:multiLevelType w:val="hybridMultilevel"/>
    <w:tmpl w:val="46AE0AB8"/>
    <w:lvl w:ilvl="0" w:tplc="AE4A00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B55ADD"/>
    <w:multiLevelType w:val="hybridMultilevel"/>
    <w:tmpl w:val="178221B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D211D6"/>
    <w:multiLevelType w:val="hybridMultilevel"/>
    <w:tmpl w:val="D8BE87F6"/>
    <w:lvl w:ilvl="0" w:tplc="AE4A00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EC5CB4"/>
    <w:multiLevelType w:val="hybridMultilevel"/>
    <w:tmpl w:val="44ACCCF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D24FC7"/>
    <w:multiLevelType w:val="hybridMultilevel"/>
    <w:tmpl w:val="C8D06C5A"/>
    <w:lvl w:ilvl="0" w:tplc="E3E20CA0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4D4789"/>
    <w:multiLevelType w:val="hybridMultilevel"/>
    <w:tmpl w:val="0F9C5282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13821398"/>
    <w:multiLevelType w:val="hybridMultilevel"/>
    <w:tmpl w:val="A33011C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EC23A3"/>
    <w:multiLevelType w:val="hybridMultilevel"/>
    <w:tmpl w:val="847AB1B8"/>
    <w:lvl w:ilvl="0" w:tplc="AE4A00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255378"/>
    <w:multiLevelType w:val="hybridMultilevel"/>
    <w:tmpl w:val="0452F5FC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88E7A86"/>
    <w:multiLevelType w:val="hybridMultilevel"/>
    <w:tmpl w:val="6952E41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0D67B7"/>
    <w:multiLevelType w:val="hybridMultilevel"/>
    <w:tmpl w:val="3AECC874"/>
    <w:lvl w:ilvl="0" w:tplc="AE4A00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431868"/>
    <w:multiLevelType w:val="hybridMultilevel"/>
    <w:tmpl w:val="FC18BBCE"/>
    <w:lvl w:ilvl="0" w:tplc="AE4A00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2E141B"/>
    <w:multiLevelType w:val="hybridMultilevel"/>
    <w:tmpl w:val="E70AEACE"/>
    <w:lvl w:ilvl="0" w:tplc="A5E270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762F82"/>
    <w:multiLevelType w:val="hybridMultilevel"/>
    <w:tmpl w:val="B7C21E24"/>
    <w:lvl w:ilvl="0" w:tplc="A5E270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7918C5"/>
    <w:multiLevelType w:val="hybridMultilevel"/>
    <w:tmpl w:val="CDDC132C"/>
    <w:lvl w:ilvl="0" w:tplc="AE4A00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AA4BAA"/>
    <w:multiLevelType w:val="hybridMultilevel"/>
    <w:tmpl w:val="FDD6C54E"/>
    <w:lvl w:ilvl="0" w:tplc="AE4A00A8">
      <w:numFmt w:val="bullet"/>
      <w:lvlText w:val="-"/>
      <w:lvlJc w:val="left"/>
      <w:pPr>
        <w:ind w:left="1083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0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3" w:hanging="360"/>
      </w:pPr>
      <w:rPr>
        <w:rFonts w:ascii="Wingdings" w:hAnsi="Wingdings" w:hint="default"/>
      </w:rPr>
    </w:lvl>
  </w:abstractNum>
  <w:abstractNum w:abstractNumId="17" w15:restartNumberingAfterBreak="0">
    <w:nsid w:val="49C0114D"/>
    <w:multiLevelType w:val="hybridMultilevel"/>
    <w:tmpl w:val="C284D772"/>
    <w:lvl w:ilvl="0" w:tplc="AE4A00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0D0C75"/>
    <w:multiLevelType w:val="hybridMultilevel"/>
    <w:tmpl w:val="22D8FDF0"/>
    <w:lvl w:ilvl="0" w:tplc="AE4A00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0E7848"/>
    <w:multiLevelType w:val="hybridMultilevel"/>
    <w:tmpl w:val="6FB29A2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D247DB4"/>
    <w:multiLevelType w:val="hybridMultilevel"/>
    <w:tmpl w:val="815ACFD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500AA2"/>
    <w:multiLevelType w:val="hybridMultilevel"/>
    <w:tmpl w:val="4F4EFAAC"/>
    <w:lvl w:ilvl="0" w:tplc="AE4A00A8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6B846F70"/>
    <w:multiLevelType w:val="hybridMultilevel"/>
    <w:tmpl w:val="F4D083A8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BBE2E16"/>
    <w:multiLevelType w:val="hybridMultilevel"/>
    <w:tmpl w:val="2878CD5E"/>
    <w:lvl w:ilvl="0" w:tplc="A5E270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3E58D4"/>
    <w:multiLevelType w:val="hybridMultilevel"/>
    <w:tmpl w:val="0EF06220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6ED66074"/>
    <w:multiLevelType w:val="hybridMultilevel"/>
    <w:tmpl w:val="35E02526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71BB6572"/>
    <w:multiLevelType w:val="hybridMultilevel"/>
    <w:tmpl w:val="87622EF8"/>
    <w:lvl w:ilvl="0" w:tplc="AE4A00A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A339C3"/>
    <w:multiLevelType w:val="hybridMultilevel"/>
    <w:tmpl w:val="5BF66992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7EA12F98"/>
    <w:multiLevelType w:val="hybridMultilevel"/>
    <w:tmpl w:val="11AA297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89203615">
    <w:abstractNumId w:val="23"/>
  </w:num>
  <w:num w:numId="2" w16cid:durableId="1055735941">
    <w:abstractNumId w:val="0"/>
  </w:num>
  <w:num w:numId="3" w16cid:durableId="407383187">
    <w:abstractNumId w:val="7"/>
  </w:num>
  <w:num w:numId="4" w16cid:durableId="414328339">
    <w:abstractNumId w:val="25"/>
  </w:num>
  <w:num w:numId="5" w16cid:durableId="359015095">
    <w:abstractNumId w:val="14"/>
  </w:num>
  <w:num w:numId="6" w16cid:durableId="526527374">
    <w:abstractNumId w:val="27"/>
  </w:num>
  <w:num w:numId="7" w16cid:durableId="2017071904">
    <w:abstractNumId w:val="5"/>
  </w:num>
  <w:num w:numId="8" w16cid:durableId="1319379578">
    <w:abstractNumId w:val="13"/>
  </w:num>
  <w:num w:numId="9" w16cid:durableId="1050686001">
    <w:abstractNumId w:val="24"/>
  </w:num>
  <w:num w:numId="10" w16cid:durableId="2031105209">
    <w:abstractNumId w:val="4"/>
  </w:num>
  <w:num w:numId="11" w16cid:durableId="950935280">
    <w:abstractNumId w:val="10"/>
  </w:num>
  <w:num w:numId="12" w16cid:durableId="668630900">
    <w:abstractNumId w:val="19"/>
  </w:num>
  <w:num w:numId="13" w16cid:durableId="890848119">
    <w:abstractNumId w:val="6"/>
  </w:num>
  <w:num w:numId="14" w16cid:durableId="822741065">
    <w:abstractNumId w:val="9"/>
  </w:num>
  <w:num w:numId="15" w16cid:durableId="1044208760">
    <w:abstractNumId w:val="20"/>
  </w:num>
  <w:num w:numId="16" w16cid:durableId="338585884">
    <w:abstractNumId w:val="28"/>
  </w:num>
  <w:num w:numId="17" w16cid:durableId="1551570727">
    <w:abstractNumId w:val="26"/>
  </w:num>
  <w:num w:numId="18" w16cid:durableId="993098461">
    <w:abstractNumId w:val="21"/>
  </w:num>
  <w:num w:numId="19" w16cid:durableId="2061511236">
    <w:abstractNumId w:val="16"/>
  </w:num>
  <w:num w:numId="20" w16cid:durableId="65885987">
    <w:abstractNumId w:val="22"/>
  </w:num>
  <w:num w:numId="21" w16cid:durableId="1927760198">
    <w:abstractNumId w:val="18"/>
  </w:num>
  <w:num w:numId="22" w16cid:durableId="1102410308">
    <w:abstractNumId w:val="2"/>
  </w:num>
  <w:num w:numId="23" w16cid:durableId="1202859784">
    <w:abstractNumId w:val="3"/>
  </w:num>
  <w:num w:numId="24" w16cid:durableId="145708245">
    <w:abstractNumId w:val="15"/>
  </w:num>
  <w:num w:numId="25" w16cid:durableId="1456631977">
    <w:abstractNumId w:val="17"/>
  </w:num>
  <w:num w:numId="26" w16cid:durableId="608633730">
    <w:abstractNumId w:val="12"/>
  </w:num>
  <w:num w:numId="27" w16cid:durableId="627319860">
    <w:abstractNumId w:val="8"/>
  </w:num>
  <w:num w:numId="28" w16cid:durableId="1637877751">
    <w:abstractNumId w:val="11"/>
  </w:num>
  <w:num w:numId="29" w16cid:durableId="17041627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6836"/>
    <w:rsid w:val="0001743E"/>
    <w:rsid w:val="000260F3"/>
    <w:rsid w:val="00043F2D"/>
    <w:rsid w:val="000828B2"/>
    <w:rsid w:val="000879D2"/>
    <w:rsid w:val="000C1B1B"/>
    <w:rsid w:val="000C301A"/>
    <w:rsid w:val="000C456E"/>
    <w:rsid w:val="000D10D6"/>
    <w:rsid w:val="00105C07"/>
    <w:rsid w:val="001078CF"/>
    <w:rsid w:val="00124A50"/>
    <w:rsid w:val="001252BE"/>
    <w:rsid w:val="001306D5"/>
    <w:rsid w:val="00186FF3"/>
    <w:rsid w:val="0019033C"/>
    <w:rsid w:val="001C6687"/>
    <w:rsid w:val="0026086E"/>
    <w:rsid w:val="00315B41"/>
    <w:rsid w:val="00344D67"/>
    <w:rsid w:val="00374019"/>
    <w:rsid w:val="00374F35"/>
    <w:rsid w:val="00386EC0"/>
    <w:rsid w:val="00396836"/>
    <w:rsid w:val="003E1B83"/>
    <w:rsid w:val="003F14DA"/>
    <w:rsid w:val="003F38F4"/>
    <w:rsid w:val="003F7517"/>
    <w:rsid w:val="004056EB"/>
    <w:rsid w:val="004175AA"/>
    <w:rsid w:val="00431E42"/>
    <w:rsid w:val="0046646D"/>
    <w:rsid w:val="00474474"/>
    <w:rsid w:val="0047535D"/>
    <w:rsid w:val="0049001B"/>
    <w:rsid w:val="004D69FA"/>
    <w:rsid w:val="00527193"/>
    <w:rsid w:val="00555E16"/>
    <w:rsid w:val="005616D2"/>
    <w:rsid w:val="00565E45"/>
    <w:rsid w:val="005B201C"/>
    <w:rsid w:val="006972B8"/>
    <w:rsid w:val="006B1087"/>
    <w:rsid w:val="006D47CB"/>
    <w:rsid w:val="006D4905"/>
    <w:rsid w:val="006F1B00"/>
    <w:rsid w:val="00706BA6"/>
    <w:rsid w:val="00721D70"/>
    <w:rsid w:val="00752E6F"/>
    <w:rsid w:val="007838D7"/>
    <w:rsid w:val="007E4B54"/>
    <w:rsid w:val="007E6B8A"/>
    <w:rsid w:val="00811DAB"/>
    <w:rsid w:val="0082435E"/>
    <w:rsid w:val="00847094"/>
    <w:rsid w:val="008551FB"/>
    <w:rsid w:val="008608BE"/>
    <w:rsid w:val="008D30F5"/>
    <w:rsid w:val="008F5B2C"/>
    <w:rsid w:val="00904DB3"/>
    <w:rsid w:val="009412B4"/>
    <w:rsid w:val="00964FB3"/>
    <w:rsid w:val="00985D57"/>
    <w:rsid w:val="00996A4C"/>
    <w:rsid w:val="009B5D8E"/>
    <w:rsid w:val="009D3419"/>
    <w:rsid w:val="009E10E8"/>
    <w:rsid w:val="009F1A8D"/>
    <w:rsid w:val="009F331B"/>
    <w:rsid w:val="009F6156"/>
    <w:rsid w:val="00A13ADF"/>
    <w:rsid w:val="00A14976"/>
    <w:rsid w:val="00A468A0"/>
    <w:rsid w:val="00A6410C"/>
    <w:rsid w:val="00A66C42"/>
    <w:rsid w:val="00A871CE"/>
    <w:rsid w:val="00AA19CD"/>
    <w:rsid w:val="00AA346A"/>
    <w:rsid w:val="00B07B83"/>
    <w:rsid w:val="00B13CF8"/>
    <w:rsid w:val="00B15B7D"/>
    <w:rsid w:val="00B2058C"/>
    <w:rsid w:val="00B22C45"/>
    <w:rsid w:val="00B72CB7"/>
    <w:rsid w:val="00B7579E"/>
    <w:rsid w:val="00B830F4"/>
    <w:rsid w:val="00BC0AEE"/>
    <w:rsid w:val="00BE10AF"/>
    <w:rsid w:val="00C24313"/>
    <w:rsid w:val="00C50FDC"/>
    <w:rsid w:val="00C533F7"/>
    <w:rsid w:val="00C61DF7"/>
    <w:rsid w:val="00C66ED7"/>
    <w:rsid w:val="00C83CAA"/>
    <w:rsid w:val="00D07DD1"/>
    <w:rsid w:val="00D43A20"/>
    <w:rsid w:val="00D60140"/>
    <w:rsid w:val="00D642F3"/>
    <w:rsid w:val="00D83DE8"/>
    <w:rsid w:val="00DA2498"/>
    <w:rsid w:val="00DE51C2"/>
    <w:rsid w:val="00DF1FEE"/>
    <w:rsid w:val="00E14A3F"/>
    <w:rsid w:val="00E17251"/>
    <w:rsid w:val="00E26EAE"/>
    <w:rsid w:val="00E47D6F"/>
    <w:rsid w:val="00E67A71"/>
    <w:rsid w:val="00E9611A"/>
    <w:rsid w:val="00EA5DD2"/>
    <w:rsid w:val="00EB4030"/>
    <w:rsid w:val="00EC3DBA"/>
    <w:rsid w:val="00ED6ED4"/>
    <w:rsid w:val="00ED7A3F"/>
    <w:rsid w:val="00EE1115"/>
    <w:rsid w:val="00F102CB"/>
    <w:rsid w:val="00FE13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C9C9B7"/>
  <w15:docId w15:val="{198B5CF9-8B02-6346-A7F7-2FAFE50BF2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96836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qFormat/>
    <w:rsid w:val="00706BA6"/>
    <w:pPr>
      <w:keepNext/>
      <w:ind w:right="21"/>
      <w:jc w:val="center"/>
      <w:outlineLvl w:val="0"/>
    </w:pPr>
    <w:rPr>
      <w:rFonts w:eastAsia="Arial Unicode MS"/>
      <w:b/>
      <w:bCs/>
    </w:rPr>
  </w:style>
  <w:style w:type="paragraph" w:styleId="Titolo3">
    <w:name w:val="heading 3"/>
    <w:basedOn w:val="Normale"/>
    <w:next w:val="Normale"/>
    <w:link w:val="Titolo3Carattere"/>
    <w:qFormat/>
    <w:rsid w:val="00706BA6"/>
    <w:pPr>
      <w:keepNext/>
      <w:ind w:right="21"/>
      <w:jc w:val="center"/>
      <w:outlineLvl w:val="2"/>
    </w:pPr>
    <w:rPr>
      <w:b/>
      <w:bCs/>
      <w:u w:val="single"/>
    </w:rPr>
  </w:style>
  <w:style w:type="paragraph" w:styleId="Titolo7">
    <w:name w:val="heading 7"/>
    <w:basedOn w:val="Normale"/>
    <w:next w:val="Normale"/>
    <w:link w:val="Titolo7Carattere"/>
    <w:qFormat/>
    <w:rsid w:val="00396836"/>
    <w:pPr>
      <w:keepNext/>
      <w:numPr>
        <w:ilvl w:val="6"/>
        <w:numId w:val="2"/>
      </w:numPr>
      <w:suppressAutoHyphens/>
      <w:spacing w:after="0" w:line="240" w:lineRule="auto"/>
      <w:outlineLvl w:val="6"/>
    </w:pPr>
    <w:rPr>
      <w:rFonts w:ascii="Tahoma" w:eastAsia="Times New Roman" w:hAnsi="Tahoma" w:cs="Tahoma"/>
      <w:b/>
      <w:sz w:val="14"/>
      <w:szCs w:val="20"/>
      <w:lang w:eastAsia="zh-C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706BA6"/>
    <w:rPr>
      <w:rFonts w:eastAsia="Arial Unicode MS"/>
      <w:b/>
      <w:bCs/>
    </w:rPr>
  </w:style>
  <w:style w:type="character" w:customStyle="1" w:styleId="Titolo3Carattere">
    <w:name w:val="Titolo 3 Carattere"/>
    <w:basedOn w:val="Carpredefinitoparagrafo"/>
    <w:link w:val="Titolo3"/>
    <w:rsid w:val="00706BA6"/>
    <w:rPr>
      <w:b/>
      <w:bCs/>
      <w:u w:val="single"/>
    </w:rPr>
  </w:style>
  <w:style w:type="character" w:customStyle="1" w:styleId="Titolo7Carattere">
    <w:name w:val="Titolo 7 Carattere"/>
    <w:basedOn w:val="Carpredefinitoparagrafo"/>
    <w:link w:val="Titolo7"/>
    <w:rsid w:val="00396836"/>
    <w:rPr>
      <w:rFonts w:ascii="Tahoma" w:hAnsi="Tahoma" w:cs="Tahoma"/>
      <w:b/>
      <w:sz w:val="14"/>
      <w:lang w:eastAsia="zh-CN"/>
    </w:rPr>
  </w:style>
  <w:style w:type="table" w:styleId="Grigliatabella">
    <w:name w:val="Table Grid"/>
    <w:basedOn w:val="Tabellanormale"/>
    <w:uiPriority w:val="59"/>
    <w:rsid w:val="00396836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aragrafoelenco">
    <w:name w:val="List Paragraph"/>
    <w:basedOn w:val="Normale"/>
    <w:uiPriority w:val="34"/>
    <w:qFormat/>
    <w:rsid w:val="00396836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Nessunaspaziatura">
    <w:name w:val="No Spacing"/>
    <w:uiPriority w:val="1"/>
    <w:qFormat/>
    <w:rsid w:val="00186FF3"/>
    <w:rPr>
      <w:rFonts w:ascii="Calibri" w:eastAsia="Calibri" w:hAnsi="Calibri"/>
      <w:sz w:val="22"/>
      <w:szCs w:val="22"/>
      <w:lang w:eastAsia="en-US"/>
    </w:rPr>
  </w:style>
  <w:style w:type="paragraph" w:styleId="Intestazione">
    <w:name w:val="header"/>
    <w:basedOn w:val="Normale"/>
    <w:link w:val="IntestazioneCarattere"/>
    <w:uiPriority w:val="99"/>
    <w:unhideWhenUsed/>
    <w:rsid w:val="00E67A7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67A71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E67A7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67A71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289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563</Words>
  <Characters>3212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Christine Perrotta</cp:lastModifiedBy>
  <cp:revision>10</cp:revision>
  <cp:lastPrinted>2020-09-17T16:16:00Z</cp:lastPrinted>
  <dcterms:created xsi:type="dcterms:W3CDTF">2023-09-04T10:01:00Z</dcterms:created>
  <dcterms:modified xsi:type="dcterms:W3CDTF">2023-09-04T10:40:00Z</dcterms:modified>
</cp:coreProperties>
</file>